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0A51" w14:textId="7DB64F15" w:rsidR="008F6AC4" w:rsidRDefault="00FB25C1">
      <w:r>
        <w:t>002145</w:t>
      </w:r>
    </w:p>
    <w:tbl>
      <w:tblPr>
        <w:tblStyle w:val="Tablanormal51"/>
        <w:tblW w:w="9498" w:type="dxa"/>
        <w:tblLook w:val="04A0" w:firstRow="1" w:lastRow="0" w:firstColumn="1" w:lastColumn="0" w:noHBand="0" w:noVBand="1"/>
      </w:tblPr>
      <w:tblGrid>
        <w:gridCol w:w="4253"/>
        <w:gridCol w:w="5245"/>
      </w:tblGrid>
      <w:tr w:rsidR="0038009A" w:rsidRPr="00D7614A" w14:paraId="4B2AB3AC" w14:textId="77777777" w:rsidTr="003C4DB1">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4253" w:type="dxa"/>
            <w:tcBorders>
              <w:right w:val="single" w:sz="4" w:space="0" w:color="auto"/>
            </w:tcBorders>
          </w:tcPr>
          <w:p w14:paraId="23C26586" w14:textId="77777777" w:rsidR="0038009A" w:rsidRPr="00D7614A" w:rsidRDefault="0038009A" w:rsidP="003C4DB1">
            <w:pPr>
              <w:ind w:left="708" w:hanging="708"/>
              <w:jc w:val="left"/>
              <w:rPr>
                <w:rFonts w:ascii="Arial Narrow" w:hAnsi="Arial Narrow" w:cs="Arial"/>
                <w:i w:val="0"/>
                <w:color w:val="7F7F7F" w:themeColor="text1" w:themeTint="80"/>
                <w:sz w:val="22"/>
              </w:rPr>
            </w:pPr>
            <w:r w:rsidRPr="00D7614A">
              <w:rPr>
                <w:rFonts w:ascii="Arial Narrow" w:hAnsi="Arial Narrow" w:cs="Arial"/>
                <w:i w:val="0"/>
                <w:color w:val="7F7F7F" w:themeColor="text1" w:themeTint="80"/>
                <w:sz w:val="22"/>
              </w:rPr>
              <w:t>AL CONTESTAR FAVOR CITAR ESTE NÚMERO</w:t>
            </w:r>
          </w:p>
        </w:tc>
        <w:tc>
          <w:tcPr>
            <w:tcW w:w="5245" w:type="dxa"/>
            <w:tcBorders>
              <w:left w:val="single" w:sz="4" w:space="0" w:color="auto"/>
            </w:tcBorders>
            <w:vAlign w:val="center"/>
          </w:tcPr>
          <w:p w14:paraId="73BD95DA" w14:textId="77777777" w:rsidR="0038009A" w:rsidRPr="00D7614A" w:rsidRDefault="0038009A" w:rsidP="003C4DB1">
            <w:pPr>
              <w:cnfStyle w:val="100000000000" w:firstRow="1" w:lastRow="0" w:firstColumn="0" w:lastColumn="0" w:oddVBand="0" w:evenVBand="0" w:oddHBand="0" w:evenHBand="0" w:firstRowFirstColumn="0" w:firstRowLastColumn="0" w:lastRowFirstColumn="0" w:lastRowLastColumn="0"/>
              <w:rPr>
                <w:rFonts w:ascii="Arial Narrow" w:hAnsi="Arial Narrow" w:cs="Arial"/>
                <w:b/>
                <w:i w:val="0"/>
                <w:color w:val="7F7F7F" w:themeColor="text1" w:themeTint="80"/>
                <w:sz w:val="22"/>
              </w:rPr>
            </w:pPr>
            <w:r w:rsidRPr="00D7614A">
              <w:rPr>
                <w:rFonts w:ascii="Arial Narrow" w:hAnsi="Arial Narrow" w:cs="Arial"/>
                <w:b/>
                <w:i w:val="0"/>
                <w:sz w:val="22"/>
              </w:rPr>
              <w:t xml:space="preserve">Oficio AMB </w:t>
            </w:r>
          </w:p>
        </w:tc>
      </w:tr>
    </w:tbl>
    <w:p w14:paraId="403BA17B" w14:textId="77777777" w:rsidR="0038009A" w:rsidRPr="00D70162" w:rsidRDefault="0038009A" w:rsidP="0038009A">
      <w:pPr>
        <w:spacing w:after="0"/>
        <w:rPr>
          <w:rFonts w:ascii="Arial Narrow" w:hAnsi="Arial Narrow" w:cs="Arial"/>
        </w:rPr>
      </w:pPr>
    </w:p>
    <w:p w14:paraId="6F8B720E" w14:textId="2E37AEBF" w:rsidR="003C7702" w:rsidRPr="00C92055" w:rsidRDefault="0038009A" w:rsidP="00483D2B">
      <w:pPr>
        <w:rPr>
          <w:rFonts w:ascii="Arial Narrow" w:hAnsi="Arial Narrow" w:cs="Arial"/>
        </w:rPr>
      </w:pPr>
      <w:r w:rsidRPr="00C92055">
        <w:rPr>
          <w:rFonts w:ascii="Arial Narrow" w:hAnsi="Arial Narrow" w:cs="Arial"/>
        </w:rPr>
        <w:t xml:space="preserve">Bucaramanga, </w:t>
      </w:r>
    </w:p>
    <w:p w14:paraId="4721739E" w14:textId="5FD50F17" w:rsidR="003C7702" w:rsidRPr="00C92055" w:rsidRDefault="003C7702" w:rsidP="003C7702">
      <w:pPr>
        <w:jc w:val="both"/>
        <w:rPr>
          <w:rFonts w:ascii="Arial Narrow" w:hAnsi="Arial Narrow" w:cs="Arial"/>
        </w:rPr>
      </w:pPr>
      <w:r w:rsidRPr="00C92055">
        <w:rPr>
          <w:rFonts w:ascii="Arial Narrow" w:hAnsi="Arial Narrow" w:cs="Arial"/>
        </w:rPr>
        <w:t>Señores:</w:t>
      </w:r>
    </w:p>
    <w:p w14:paraId="63ED4C23" w14:textId="168618B7" w:rsidR="003C7702" w:rsidRPr="00C92055" w:rsidRDefault="003C7702" w:rsidP="003C7702">
      <w:pPr>
        <w:pStyle w:val="Sinespaciado"/>
        <w:rPr>
          <w:rFonts w:ascii="Arial Narrow" w:hAnsi="Arial Narrow"/>
          <w:b/>
          <w:bCs/>
        </w:rPr>
      </w:pPr>
      <w:r w:rsidRPr="00C92055">
        <w:rPr>
          <w:rFonts w:ascii="Arial Narrow" w:hAnsi="Arial Narrow"/>
          <w:b/>
          <w:bCs/>
        </w:rPr>
        <w:t>JUZGADO TERCERO CIVIL DEL CIRCUITO DE BUCARAMANGA</w:t>
      </w:r>
    </w:p>
    <w:p w14:paraId="316EF448" w14:textId="3D483B16" w:rsidR="003C7702" w:rsidRPr="00C92055" w:rsidRDefault="003C7702" w:rsidP="003C7702">
      <w:pPr>
        <w:pStyle w:val="Sinespaciado"/>
        <w:rPr>
          <w:rFonts w:ascii="Arial Narrow" w:hAnsi="Arial Narrow"/>
        </w:rPr>
      </w:pPr>
      <w:hyperlink r:id="rId8" w:history="1">
        <w:r w:rsidRPr="00C92055">
          <w:rPr>
            <w:rStyle w:val="Hipervnculo"/>
            <w:rFonts w:ascii="Arial Narrow" w:hAnsi="Arial Narrow" w:cs="Arial"/>
            <w:b/>
            <w:bCs/>
          </w:rPr>
          <w:t>j03ccbuc@cendoj.ramajudicial.gov.co</w:t>
        </w:r>
      </w:hyperlink>
    </w:p>
    <w:p w14:paraId="6C169974" w14:textId="440EC8F9" w:rsidR="003C7702" w:rsidRPr="00C92055" w:rsidRDefault="003C7702" w:rsidP="003C7702">
      <w:pPr>
        <w:pStyle w:val="Sinespaciado"/>
        <w:rPr>
          <w:rFonts w:ascii="Arial Narrow" w:hAnsi="Arial Narrow"/>
        </w:rPr>
      </w:pPr>
      <w:r w:rsidRPr="00C92055">
        <w:rPr>
          <w:rFonts w:ascii="Arial Narrow" w:hAnsi="Arial Narrow"/>
        </w:rPr>
        <w:t>Bucaramanga</w:t>
      </w:r>
    </w:p>
    <w:p w14:paraId="6BA268A2" w14:textId="380D0F51" w:rsidR="003C7702" w:rsidRPr="00C92055" w:rsidRDefault="003C7702" w:rsidP="00C92055">
      <w:pPr>
        <w:ind w:left="737"/>
        <w:jc w:val="both"/>
        <w:rPr>
          <w:rFonts w:ascii="Arial Narrow" w:hAnsi="Arial Narrow" w:cs="Arial"/>
          <w:b/>
          <w:bCs/>
        </w:rPr>
      </w:pPr>
      <w:r w:rsidRPr="00C92055">
        <w:rPr>
          <w:rFonts w:ascii="Arial Narrow" w:hAnsi="Arial Narrow" w:cs="Arial"/>
          <w:b/>
          <w:bCs/>
        </w:rPr>
        <w:t xml:space="preserve"> </w:t>
      </w:r>
    </w:p>
    <w:p w14:paraId="509502FD" w14:textId="2E81BCA2" w:rsidR="003C7702" w:rsidRPr="00C92055" w:rsidRDefault="003C7702" w:rsidP="00C92055">
      <w:pPr>
        <w:pStyle w:val="Sinespaciado"/>
        <w:ind w:left="737"/>
        <w:rPr>
          <w:rFonts w:ascii="Arial Narrow" w:hAnsi="Arial Narrow"/>
        </w:rPr>
      </w:pPr>
      <w:r w:rsidRPr="00C92055">
        <w:rPr>
          <w:rFonts w:ascii="Arial Narrow" w:hAnsi="Arial Narrow" w:cs="Arial"/>
        </w:rPr>
        <w:t xml:space="preserve">Referencia: Respuesta a requerimiento judicial </w:t>
      </w:r>
      <w:r w:rsidRPr="00C92055">
        <w:rPr>
          <w:rFonts w:ascii="Arial Narrow" w:hAnsi="Arial Narrow"/>
        </w:rPr>
        <w:t>Oficio No. 1480</w:t>
      </w:r>
      <w:r w:rsidRPr="00C92055">
        <w:rPr>
          <w:rFonts w:ascii="Arial Narrow" w:hAnsi="Arial Narrow" w:cs="Arial"/>
        </w:rPr>
        <w:t xml:space="preserve"> dentro del proceso </w:t>
      </w:r>
      <w:r w:rsidRPr="00C92055">
        <w:rPr>
          <w:rFonts w:ascii="Arial Narrow" w:hAnsi="Arial Narrow"/>
        </w:rPr>
        <w:t>VERBAL- REIVINDICATORIO R</w:t>
      </w:r>
      <w:r w:rsidR="00796C79" w:rsidRPr="00C92055">
        <w:rPr>
          <w:rFonts w:ascii="Arial Narrow" w:hAnsi="Arial Narrow"/>
        </w:rPr>
        <w:t>adicado</w:t>
      </w:r>
      <w:r w:rsidRPr="00C92055">
        <w:rPr>
          <w:rFonts w:ascii="Arial Narrow" w:hAnsi="Arial Narrow"/>
        </w:rPr>
        <w:t>: 68001-31-03-003-2018-00234-00</w:t>
      </w:r>
    </w:p>
    <w:p w14:paraId="685FAA7C" w14:textId="77777777" w:rsidR="00C92055" w:rsidRPr="00C92055" w:rsidRDefault="00C92055" w:rsidP="00C92055">
      <w:pPr>
        <w:pStyle w:val="Sinespaciado"/>
        <w:ind w:left="737"/>
        <w:rPr>
          <w:rFonts w:ascii="Arial Narrow" w:hAnsi="Arial Narrow"/>
        </w:rPr>
      </w:pPr>
    </w:p>
    <w:p w14:paraId="231B6AC2" w14:textId="16702C49" w:rsidR="003C7702" w:rsidRPr="00C92055" w:rsidRDefault="003C7702" w:rsidP="00C92055">
      <w:pPr>
        <w:pStyle w:val="Sinespaciado"/>
        <w:ind w:left="737"/>
        <w:rPr>
          <w:rFonts w:ascii="Arial Narrow" w:hAnsi="Arial Narrow"/>
        </w:rPr>
      </w:pPr>
      <w:r w:rsidRPr="00C92055">
        <w:rPr>
          <w:rFonts w:ascii="Arial Narrow" w:hAnsi="Arial Narrow"/>
        </w:rPr>
        <w:t>Radicado: AMB ID:415.</w:t>
      </w:r>
      <w:proofErr w:type="gramStart"/>
      <w:r w:rsidRPr="00C92055">
        <w:rPr>
          <w:rFonts w:ascii="Arial Narrow" w:hAnsi="Arial Narrow"/>
        </w:rPr>
        <w:t>684  CR</w:t>
      </w:r>
      <w:proofErr w:type="gramEnd"/>
      <w:r w:rsidRPr="00C92055">
        <w:rPr>
          <w:rFonts w:ascii="Arial Narrow" w:hAnsi="Arial Narrow"/>
        </w:rPr>
        <w:t xml:space="preserve"> \Cons:7.999 del 20/05/2025.</w:t>
      </w:r>
    </w:p>
    <w:p w14:paraId="4A15D4A4" w14:textId="77777777" w:rsidR="00796C79" w:rsidRPr="00C92055" w:rsidRDefault="00796C79" w:rsidP="00796C79">
      <w:pPr>
        <w:pStyle w:val="Sinespaciado"/>
        <w:rPr>
          <w:rFonts w:ascii="Arial Narrow" w:hAnsi="Arial Narrow"/>
        </w:rPr>
      </w:pPr>
    </w:p>
    <w:p w14:paraId="36F1DA29" w14:textId="391C3934" w:rsidR="003C7702" w:rsidRPr="00C92055" w:rsidRDefault="003C7702" w:rsidP="00BC4645">
      <w:pPr>
        <w:spacing w:after="0"/>
        <w:jc w:val="both"/>
        <w:rPr>
          <w:rFonts w:ascii="Arial Narrow" w:hAnsi="Arial Narrow" w:cs="Arial"/>
        </w:rPr>
      </w:pPr>
      <w:r w:rsidRPr="00C92055">
        <w:rPr>
          <w:rFonts w:ascii="Arial Narrow" w:hAnsi="Arial Narrow" w:cs="Arial"/>
        </w:rPr>
        <w:t>Cordial saludo,</w:t>
      </w:r>
    </w:p>
    <w:p w14:paraId="0ACB57C9" w14:textId="77777777" w:rsidR="00C92055" w:rsidRPr="00C92055" w:rsidRDefault="00C92055" w:rsidP="00BC4645">
      <w:pPr>
        <w:spacing w:after="0"/>
        <w:jc w:val="both"/>
        <w:rPr>
          <w:rFonts w:ascii="Arial Narrow" w:hAnsi="Arial Narrow" w:cs="Arial"/>
        </w:rPr>
      </w:pPr>
    </w:p>
    <w:p w14:paraId="196B9B8D" w14:textId="56C06225" w:rsidR="003C7702" w:rsidRPr="00C92055" w:rsidRDefault="003C7702" w:rsidP="003C7702">
      <w:pPr>
        <w:jc w:val="both"/>
        <w:rPr>
          <w:rFonts w:ascii="Arial Narrow" w:hAnsi="Arial Narrow" w:cs="Arial"/>
        </w:rPr>
      </w:pPr>
      <w:r w:rsidRPr="00C92055">
        <w:rPr>
          <w:rFonts w:ascii="Arial Narrow" w:hAnsi="Arial Narrow" w:cs="Arial"/>
        </w:rPr>
        <w:t>En atención al requerimiento judicial mediante el cual se solicita al Área Metropolitana de Bucaramanga la elaboración de un levantamiento topográfico georreferenciado respecto de los predios identificados con los números prediales No. 683070000000000060082000000000 y No. 683070000000000060152000000000, me permito manifestar lo siguiente:</w:t>
      </w:r>
    </w:p>
    <w:p w14:paraId="096209DB" w14:textId="2D821AA1" w:rsidR="003C7702" w:rsidRPr="00C92055" w:rsidRDefault="003C7702" w:rsidP="003C7702">
      <w:pPr>
        <w:jc w:val="both"/>
        <w:rPr>
          <w:rFonts w:ascii="Arial Narrow" w:hAnsi="Arial Narrow" w:cs="Arial"/>
        </w:rPr>
      </w:pPr>
      <w:r w:rsidRPr="00C92055">
        <w:rPr>
          <w:rFonts w:ascii="Arial Narrow" w:hAnsi="Arial Narrow" w:cs="Arial"/>
        </w:rPr>
        <w:t xml:space="preserve">El Área Metropolitana de Bucaramanga, en su calidad de gestor catastral, ejerce funciones de </w:t>
      </w:r>
      <w:r w:rsidRPr="00C92055">
        <w:rPr>
          <w:rFonts w:ascii="Arial Narrow" w:hAnsi="Arial Narrow" w:cs="Arial"/>
          <w:u w:val="single"/>
        </w:rPr>
        <w:t>formación, actualización, conservación y difusión catastral</w:t>
      </w:r>
      <w:r w:rsidRPr="00C92055">
        <w:rPr>
          <w:rFonts w:ascii="Arial Narrow" w:hAnsi="Arial Narrow" w:cs="Arial"/>
        </w:rPr>
        <w:t>, de conformidad con lo dispuesto en la Ley 1955 de 2019, el Decreto 148 de 2020 y la Resolución 1040 de 2023 expedida por el Instituto Geográfico Agustín Codazzi – IGAC.</w:t>
      </w:r>
    </w:p>
    <w:p w14:paraId="32E50214" w14:textId="73446F9F" w:rsidR="003C7702" w:rsidRPr="00C92055" w:rsidRDefault="003C7702" w:rsidP="003C7702">
      <w:pPr>
        <w:jc w:val="both"/>
        <w:rPr>
          <w:rFonts w:ascii="Arial Narrow" w:hAnsi="Arial Narrow" w:cs="Arial"/>
        </w:rPr>
      </w:pPr>
      <w:r w:rsidRPr="00C92055">
        <w:rPr>
          <w:rFonts w:ascii="Arial Narrow" w:hAnsi="Arial Narrow" w:cs="Arial"/>
        </w:rPr>
        <w:t>En ese sentido, es pertinente precisar que la gestión catastral tiene carácter técnico y administrativo, razón por la cual esta entidad no tiene competencia para dirimir controversias relacionadas con derechos de dominio, definición judicial de linderos, cabida y linderos, posesión o delimitación material entre predios en conflicto, competencias que corresponden a la jurisdicción ordinaria.</w:t>
      </w:r>
    </w:p>
    <w:p w14:paraId="501D86CF" w14:textId="237B1E80" w:rsidR="003C7702" w:rsidRPr="00C92055" w:rsidRDefault="003C7702" w:rsidP="003C7702">
      <w:pPr>
        <w:jc w:val="both"/>
        <w:rPr>
          <w:rFonts w:ascii="Arial Narrow" w:hAnsi="Arial Narrow" w:cs="Arial"/>
        </w:rPr>
      </w:pPr>
      <w:r w:rsidRPr="00C92055">
        <w:rPr>
          <w:rFonts w:ascii="Arial Narrow" w:hAnsi="Arial Narrow" w:cs="Arial"/>
        </w:rPr>
        <w:t>No obstante, dentro del marco de sus competencias, esta entidad podrá adelantar las actuaciones técnicas catastrales a que haya lugar respecto de la información física de los predios objeto de análisis, conforme a los insumos documentales, cartográficos y técnicos que reposen en la base catastral, así como la normatividad vigente aplicable.</w:t>
      </w:r>
    </w:p>
    <w:p w14:paraId="17C98A0B" w14:textId="77777777" w:rsidR="003C7702" w:rsidRPr="00C92055" w:rsidRDefault="003C7702" w:rsidP="003C7702">
      <w:pPr>
        <w:jc w:val="both"/>
        <w:rPr>
          <w:rFonts w:ascii="Arial Narrow" w:hAnsi="Arial Narrow" w:cs="Arial"/>
        </w:rPr>
      </w:pPr>
      <w:r w:rsidRPr="00C92055">
        <w:rPr>
          <w:rFonts w:ascii="Arial Narrow" w:hAnsi="Arial Narrow" w:cs="Arial"/>
        </w:rPr>
        <w:t>Ahora bien, respecto a la elaboración de un levantamiento topográfico georreferenciado con determinación exacta de coordenadas, linderos y delimitación material de los predios y sus colindancias, se precisa que dicho procedimiento corresponde a un estudio técnico especializado que debe ser realizado por un profesional competente en topografía o agrimensura, y cuyos resultados podrán ser aportados al proceso judicial como elemento probatorio.</w:t>
      </w:r>
    </w:p>
    <w:p w14:paraId="01AA201A" w14:textId="77777777" w:rsidR="003C7702" w:rsidRPr="00C92055" w:rsidRDefault="003C7702" w:rsidP="003C7702">
      <w:pPr>
        <w:jc w:val="both"/>
        <w:rPr>
          <w:rFonts w:ascii="Arial Narrow" w:hAnsi="Arial Narrow" w:cs="Arial"/>
        </w:rPr>
      </w:pPr>
      <w:r w:rsidRPr="00C92055">
        <w:rPr>
          <w:rFonts w:ascii="Arial Narrow" w:hAnsi="Arial Narrow" w:cs="Arial"/>
        </w:rPr>
        <w:t>Sin perjuicio de lo anterior, el Área Metropolitana de Bucaramanga podrá suministrar la información catastral disponible asociada a los predios identificados con números prediales No. 683070000000000060082000000000 y No. 683070000000000060152000000000, consistente en información alfanumérica, cartográfica y demás datos que reposen en la base catastral, en los términos legalmente procedentes.</w:t>
      </w:r>
    </w:p>
    <w:p w14:paraId="3C0E28B0" w14:textId="77777777" w:rsidR="00090DAF" w:rsidRPr="00C92055" w:rsidRDefault="00090DAF" w:rsidP="00483D2B">
      <w:pPr>
        <w:pStyle w:val="Sinespaciado"/>
        <w:jc w:val="both"/>
        <w:rPr>
          <w:rFonts w:ascii="Arial Narrow" w:hAnsi="Arial Narrow" w:cs="Arial"/>
        </w:rPr>
      </w:pPr>
    </w:p>
    <w:p w14:paraId="17D5B330" w14:textId="56BA16EB" w:rsidR="00A00A8A" w:rsidRPr="00C92055" w:rsidRDefault="00483D2B" w:rsidP="00483D2B">
      <w:pPr>
        <w:pStyle w:val="Sinespaciado"/>
        <w:jc w:val="both"/>
        <w:rPr>
          <w:rFonts w:ascii="Arial Narrow" w:hAnsi="Arial Narrow" w:cs="Arial"/>
        </w:rPr>
      </w:pPr>
      <w:r w:rsidRPr="00C92055">
        <w:rPr>
          <w:rFonts w:ascii="Arial Narrow" w:hAnsi="Arial Narrow" w:cs="Arial"/>
        </w:rPr>
        <w:t>Cordialmente,</w:t>
      </w:r>
    </w:p>
    <w:p w14:paraId="0155A183" w14:textId="7FEEAE5B" w:rsidR="00E72566" w:rsidRDefault="00E72566" w:rsidP="00C92055">
      <w:pPr>
        <w:pStyle w:val="Sinespaciado"/>
        <w:jc w:val="both"/>
        <w:rPr>
          <w:rFonts w:ascii="Arial Narrow" w:hAnsi="Arial Narrow" w:cs="Arial"/>
        </w:rPr>
      </w:pPr>
    </w:p>
    <w:p w14:paraId="02A3D478" w14:textId="621AB95D" w:rsidR="00C92055" w:rsidRDefault="00C92055" w:rsidP="00C92055">
      <w:pPr>
        <w:pStyle w:val="Sinespaciado"/>
        <w:jc w:val="both"/>
        <w:rPr>
          <w:rFonts w:ascii="Arial Narrow" w:hAnsi="Arial Narrow" w:cs="Arial"/>
        </w:rPr>
      </w:pPr>
    </w:p>
    <w:p w14:paraId="24EB9448" w14:textId="77777777" w:rsidR="00C92055" w:rsidRPr="00C92055" w:rsidRDefault="00C92055" w:rsidP="00C92055">
      <w:pPr>
        <w:pStyle w:val="Sinespaciado"/>
        <w:jc w:val="both"/>
        <w:rPr>
          <w:rFonts w:ascii="Arial Narrow" w:hAnsi="Arial Narrow" w:cs="Arial"/>
        </w:rPr>
      </w:pPr>
    </w:p>
    <w:p w14:paraId="571B1E86" w14:textId="77777777" w:rsidR="00E243F6" w:rsidRPr="00C92055" w:rsidRDefault="00E243F6" w:rsidP="00E243F6">
      <w:pPr>
        <w:pStyle w:val="Sinespaciado"/>
        <w:jc w:val="both"/>
        <w:rPr>
          <w:rFonts w:ascii="Arial Narrow" w:eastAsia="Arial Narrow" w:hAnsi="Arial Narrow"/>
          <w:b/>
        </w:rPr>
      </w:pPr>
      <w:r w:rsidRPr="00C92055">
        <w:rPr>
          <w:rFonts w:ascii="Arial Narrow" w:eastAsia="Arial Narrow" w:hAnsi="Arial Narrow"/>
          <w:b/>
        </w:rPr>
        <w:t>ING. FABIAN MAURICIO BUITRAGO LEÓN</w:t>
      </w:r>
    </w:p>
    <w:p w14:paraId="466EF004" w14:textId="77777777" w:rsidR="00E243F6" w:rsidRPr="00C92055" w:rsidRDefault="00E243F6" w:rsidP="00E243F6">
      <w:pPr>
        <w:pStyle w:val="Sinespaciado"/>
        <w:jc w:val="both"/>
        <w:rPr>
          <w:rFonts w:ascii="Arial Narrow" w:eastAsia="Arial Narrow" w:hAnsi="Arial Narrow"/>
          <w:bCs/>
        </w:rPr>
      </w:pPr>
      <w:r w:rsidRPr="00C92055">
        <w:rPr>
          <w:rFonts w:ascii="Arial Narrow" w:eastAsia="Arial Narrow" w:hAnsi="Arial Narrow"/>
          <w:bCs/>
        </w:rPr>
        <w:t>Subdirector de Planeación e Infraestructura</w:t>
      </w:r>
    </w:p>
    <w:p w14:paraId="7579134F" w14:textId="77777777" w:rsidR="001D330C" w:rsidRPr="00C92055" w:rsidRDefault="00E243F6" w:rsidP="0038009A">
      <w:pPr>
        <w:pStyle w:val="Sinespaciado"/>
        <w:jc w:val="both"/>
        <w:rPr>
          <w:rFonts w:ascii="Arial Narrow" w:eastAsia="Arial Narrow" w:hAnsi="Arial Narrow"/>
          <w:bCs/>
        </w:rPr>
      </w:pPr>
      <w:r w:rsidRPr="00C92055">
        <w:rPr>
          <w:rFonts w:ascii="Arial Narrow" w:eastAsia="Arial Narrow" w:hAnsi="Arial Narrow"/>
          <w:bCs/>
        </w:rPr>
        <w:t>Área Metropolitana de Bucaramanga – AMB</w:t>
      </w:r>
    </w:p>
    <w:p w14:paraId="32C5383D" w14:textId="530B533A" w:rsidR="00E72566" w:rsidRDefault="00E72566" w:rsidP="00C92055">
      <w:pPr>
        <w:pStyle w:val="Sinespaciado"/>
        <w:rPr>
          <w:rFonts w:ascii="Arial Narrow" w:eastAsia="Arial Narrow" w:hAnsi="Arial Narrow"/>
          <w:sz w:val="16"/>
          <w:szCs w:val="16"/>
        </w:rPr>
      </w:pPr>
    </w:p>
    <w:p w14:paraId="220BC4EC" w14:textId="77777777" w:rsidR="00E72566" w:rsidRPr="00090DAF" w:rsidRDefault="00E72566" w:rsidP="00E72566">
      <w:pPr>
        <w:pStyle w:val="Sinespaciado"/>
        <w:rPr>
          <w:rFonts w:ascii="Arial Narrow" w:eastAsia="Arial Narrow" w:hAnsi="Arial Narrow"/>
          <w:sz w:val="24"/>
          <w:szCs w:val="24"/>
        </w:rPr>
      </w:pPr>
      <w:r w:rsidRPr="00D7614A">
        <w:rPr>
          <w:rFonts w:ascii="Arial Narrow" w:eastAsia="Arial Narrow" w:hAnsi="Arial Narrow"/>
          <w:sz w:val="16"/>
          <w:szCs w:val="16"/>
        </w:rPr>
        <w:t xml:space="preserve">Proyectó: </w:t>
      </w:r>
      <w:r w:rsidRPr="003C7702">
        <w:rPr>
          <w:rFonts w:ascii="Arial Narrow" w:eastAsia="Arial Narrow" w:hAnsi="Arial Narrow"/>
          <w:sz w:val="16"/>
          <w:szCs w:val="16"/>
        </w:rPr>
        <w:t>Yeimi Mantilla Rodríguez— Abogada CPS — AMB</w:t>
      </w:r>
      <w:r w:rsidRPr="003C7702">
        <w:rPr>
          <w:rFonts w:ascii="Arial Narrow" w:eastAsia="Arial Narrow" w:hAnsi="Arial Narrow"/>
          <w:sz w:val="24"/>
          <w:szCs w:val="24"/>
        </w:rPr>
        <w:t>.</w:t>
      </w:r>
    </w:p>
    <w:p w14:paraId="7484B474" w14:textId="38259869" w:rsidR="00E72566" w:rsidRPr="00FB46DA" w:rsidRDefault="00E72566" w:rsidP="00E72566">
      <w:pPr>
        <w:pStyle w:val="Sinespaciado"/>
        <w:rPr>
          <w:rFonts w:ascii="Arial Narrow" w:eastAsia="Arial Narrow" w:hAnsi="Arial Narrow"/>
          <w:sz w:val="16"/>
          <w:szCs w:val="16"/>
        </w:rPr>
      </w:pPr>
      <w:r>
        <w:rPr>
          <w:rFonts w:ascii="Arial Narrow" w:eastAsia="Arial Narrow" w:hAnsi="Arial Narrow"/>
          <w:sz w:val="16"/>
          <w:szCs w:val="16"/>
        </w:rPr>
        <w:t xml:space="preserve">Revisó: </w:t>
      </w:r>
    </w:p>
    <w:sectPr w:rsidR="00E72566" w:rsidRPr="00FB46DA" w:rsidSect="00FC55C7">
      <w:headerReference w:type="default" r:id="rId9"/>
      <w:footerReference w:type="default" r:id="rId10"/>
      <w:pgSz w:w="12240" w:h="20160" w:code="5"/>
      <w:pgMar w:top="619" w:right="1467" w:bottom="2268" w:left="1418" w:header="706" w:footer="4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16C80" w14:textId="77777777" w:rsidR="009E0CE9" w:rsidRDefault="009E0CE9" w:rsidP="005579FC">
      <w:pPr>
        <w:spacing w:after="0" w:line="240" w:lineRule="auto"/>
      </w:pPr>
      <w:r>
        <w:separator/>
      </w:r>
    </w:p>
  </w:endnote>
  <w:endnote w:type="continuationSeparator" w:id="0">
    <w:p w14:paraId="3188D1AA" w14:textId="77777777" w:rsidR="009E0CE9" w:rsidRDefault="009E0CE9" w:rsidP="00557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6FA7" w14:textId="2CD0D26E" w:rsidR="0029733B" w:rsidRDefault="0029733B" w:rsidP="00C17FE6">
    <w:pPr>
      <w:pStyle w:val="Piedepgina"/>
      <w:ind w:left="-567" w:right="-427"/>
      <w:jc w:val="center"/>
      <w:rPr>
        <w:rFonts w:ascii="Arial" w:hAnsi="Arial" w:cs="Arial"/>
        <w:sz w:val="14"/>
        <w:szCs w:val="18"/>
      </w:rPr>
    </w:pPr>
  </w:p>
  <w:tbl>
    <w:tblPr>
      <w:tblStyle w:val="Tablanormal51"/>
      <w:tblW w:w="3196" w:type="pct"/>
      <w:tblInd w:w="1486" w:type="dxa"/>
      <w:tblBorders>
        <w:top w:val="single" w:sz="4" w:space="0" w:color="auto"/>
        <w:insideV w:val="single" w:sz="4" w:space="0" w:color="auto"/>
      </w:tblBorders>
      <w:tblLook w:val="0400" w:firstRow="0" w:lastRow="0" w:firstColumn="0" w:lastColumn="0" w:noHBand="0" w:noVBand="1"/>
    </w:tblPr>
    <w:tblGrid>
      <w:gridCol w:w="5980"/>
    </w:tblGrid>
    <w:tr w:rsidR="00B86390" w:rsidRPr="007F0EF4" w14:paraId="32F5107D" w14:textId="77777777" w:rsidTr="005B5629">
      <w:trPr>
        <w:cnfStyle w:val="000000100000" w:firstRow="0" w:lastRow="0" w:firstColumn="0" w:lastColumn="0" w:oddVBand="0" w:evenVBand="0" w:oddHBand="1" w:evenHBand="0" w:firstRowFirstColumn="0" w:firstRowLastColumn="0" w:lastRowFirstColumn="0" w:lastRowLastColumn="0"/>
        <w:trHeight w:val="170"/>
      </w:trPr>
      <w:tc>
        <w:tcPr>
          <w:tcW w:w="5000" w:type="pct"/>
          <w:shd w:val="clear" w:color="auto" w:fill="auto"/>
          <w:vAlign w:val="center"/>
        </w:tcPr>
        <w:p w14:paraId="2A5DD57C" w14:textId="3F526335" w:rsidR="00B86390" w:rsidRDefault="00B86390" w:rsidP="005B5629">
          <w:pPr>
            <w:jc w:val="center"/>
            <w:rPr>
              <w:rFonts w:ascii="Arial" w:hAnsi="Arial" w:cs="Arial"/>
              <w:color w:val="000000" w:themeColor="text1"/>
              <w:sz w:val="14"/>
              <w:szCs w:val="16"/>
            </w:rPr>
          </w:pPr>
          <w:r>
            <w:rPr>
              <w:rFonts w:ascii="Arial" w:hAnsi="Arial" w:cs="Arial"/>
              <w:color w:val="000000" w:themeColor="text1"/>
              <w:sz w:val="14"/>
              <w:szCs w:val="16"/>
            </w:rPr>
            <w:t xml:space="preserve"> Calle 89 Transversal Oriental Metropolitana – 69</w:t>
          </w:r>
        </w:p>
        <w:p w14:paraId="6CD3C3F8" w14:textId="77777777" w:rsidR="00B86390" w:rsidRDefault="00B86390" w:rsidP="005B5629">
          <w:pPr>
            <w:jc w:val="center"/>
            <w:rPr>
              <w:rFonts w:ascii="Arial" w:hAnsi="Arial" w:cs="Arial"/>
              <w:color w:val="000000" w:themeColor="text1"/>
              <w:sz w:val="14"/>
              <w:szCs w:val="16"/>
            </w:rPr>
          </w:pPr>
          <w:r>
            <w:rPr>
              <w:rFonts w:ascii="Arial" w:hAnsi="Arial" w:cs="Arial"/>
              <w:color w:val="000000" w:themeColor="text1"/>
              <w:sz w:val="14"/>
              <w:szCs w:val="16"/>
            </w:rPr>
            <w:t>Centro de Convenciones Neomundo – Piso 3 Barrio Tejar</w:t>
          </w:r>
        </w:p>
        <w:p w14:paraId="343E9891" w14:textId="77777777" w:rsidR="00B86390" w:rsidRDefault="00B86390" w:rsidP="005B5629">
          <w:pPr>
            <w:jc w:val="center"/>
            <w:rPr>
              <w:rFonts w:ascii="Arial" w:hAnsi="Arial" w:cs="Arial"/>
              <w:color w:val="000000" w:themeColor="text1"/>
              <w:sz w:val="14"/>
              <w:szCs w:val="16"/>
            </w:rPr>
          </w:pPr>
          <w:r w:rsidRPr="0029733B">
            <w:rPr>
              <w:rFonts w:ascii="Arial" w:hAnsi="Arial" w:cs="Arial"/>
              <w:color w:val="000000" w:themeColor="text1"/>
              <w:sz w:val="14"/>
              <w:szCs w:val="16"/>
            </w:rPr>
            <w:t xml:space="preserve">Conmutador: 6444831 </w:t>
          </w:r>
          <w:r>
            <w:rPr>
              <w:rFonts w:ascii="Arial" w:hAnsi="Arial" w:cs="Arial"/>
              <w:color w:val="000000" w:themeColor="text1"/>
              <w:sz w:val="14"/>
              <w:szCs w:val="16"/>
            </w:rPr>
            <w:t>-</w:t>
          </w:r>
          <w:r w:rsidRPr="0029733B">
            <w:rPr>
              <w:rFonts w:ascii="Arial" w:hAnsi="Arial" w:cs="Arial"/>
              <w:color w:val="000000" w:themeColor="text1"/>
              <w:sz w:val="14"/>
              <w:szCs w:val="16"/>
            </w:rPr>
            <w:t xml:space="preserve"> Fax: 6445531</w:t>
          </w:r>
        </w:p>
        <w:p w14:paraId="5F174439" w14:textId="77777777" w:rsidR="00B86390" w:rsidRPr="00F82A59" w:rsidRDefault="00B86390" w:rsidP="005B5629">
          <w:pPr>
            <w:jc w:val="center"/>
            <w:rPr>
              <w:rFonts w:ascii="Arial" w:hAnsi="Arial" w:cs="Arial"/>
              <w:sz w:val="14"/>
              <w:szCs w:val="16"/>
            </w:rPr>
          </w:pPr>
          <w:r w:rsidRPr="00F82A59">
            <w:rPr>
              <w:rFonts w:ascii="Arial" w:hAnsi="Arial" w:cs="Arial"/>
              <w:color w:val="000000" w:themeColor="text1"/>
              <w:sz w:val="14"/>
              <w:szCs w:val="16"/>
            </w:rPr>
            <w:t xml:space="preserve">E-mail: </w:t>
          </w:r>
          <w:hyperlink r:id="rId1" w:history="1">
            <w:r w:rsidRPr="00F82A59">
              <w:rPr>
                <w:rStyle w:val="Hipervnculo"/>
                <w:rFonts w:ascii="Arial" w:hAnsi="Arial" w:cs="Arial"/>
                <w:color w:val="auto"/>
                <w:sz w:val="14"/>
                <w:szCs w:val="16"/>
                <w:u w:val="none"/>
              </w:rPr>
              <w:t>info@amb.gov.co</w:t>
            </w:r>
          </w:hyperlink>
        </w:p>
        <w:p w14:paraId="1AA1242A" w14:textId="77777777" w:rsidR="00B86390" w:rsidRPr="007F0EF4" w:rsidRDefault="00B86390" w:rsidP="005B5629">
          <w:pPr>
            <w:jc w:val="center"/>
            <w:rPr>
              <w:rFonts w:ascii="Arial" w:hAnsi="Arial" w:cs="Arial"/>
              <w:color w:val="000000" w:themeColor="text1"/>
              <w:sz w:val="14"/>
              <w:szCs w:val="16"/>
            </w:rPr>
          </w:pPr>
          <w:r w:rsidRPr="007F0EF4">
            <w:rPr>
              <w:rFonts w:ascii="Arial" w:hAnsi="Arial" w:cs="Arial"/>
              <w:sz w:val="14"/>
              <w:szCs w:val="16"/>
            </w:rPr>
            <w:t xml:space="preserve">Página web: </w:t>
          </w:r>
          <w:hyperlink r:id="rId2" w:history="1">
            <w:r w:rsidRPr="007F0EF4">
              <w:rPr>
                <w:rStyle w:val="Hipervnculo"/>
                <w:rFonts w:ascii="Arial" w:hAnsi="Arial" w:cs="Arial"/>
                <w:color w:val="auto"/>
                <w:sz w:val="14"/>
                <w:szCs w:val="16"/>
                <w:u w:val="none"/>
              </w:rPr>
              <w:t>www.amb.gov.co</w:t>
            </w:r>
          </w:hyperlink>
        </w:p>
      </w:tc>
    </w:tr>
  </w:tbl>
  <w:p w14:paraId="6C088B92" w14:textId="77777777" w:rsidR="00C17FE6" w:rsidRDefault="00C17FE6" w:rsidP="005B5629">
    <w:pPr>
      <w:pStyle w:val="Piedepgina"/>
      <w:ind w:right="-427"/>
      <w:jc w:val="center"/>
      <w:rPr>
        <w:rFonts w:ascii="Arial" w:hAnsi="Arial" w:cs="Arial"/>
        <w:sz w:val="14"/>
        <w:szCs w:val="18"/>
      </w:rPr>
    </w:pPr>
  </w:p>
  <w:p w14:paraId="1EDF5F92" w14:textId="0B0E2990" w:rsidR="00DE5A9A" w:rsidRPr="00C17FE6" w:rsidRDefault="00DF2BA5" w:rsidP="005B5629">
    <w:pPr>
      <w:pStyle w:val="Piedepgina"/>
      <w:ind w:left="-567" w:right="-427"/>
      <w:jc w:val="center"/>
      <w:rPr>
        <w:sz w:val="18"/>
      </w:rPr>
    </w:pPr>
    <w:r>
      <w:rPr>
        <w:rFonts w:ascii="Arial" w:hAnsi="Arial" w:cs="Arial"/>
        <w:sz w:val="14"/>
        <w:szCs w:val="18"/>
      </w:rPr>
      <w:t>E: 23</w:t>
    </w:r>
    <w:r w:rsidR="007F1B07">
      <w:rPr>
        <w:rFonts w:ascii="Arial" w:hAnsi="Arial" w:cs="Arial"/>
        <w:sz w:val="14"/>
        <w:szCs w:val="18"/>
      </w:rPr>
      <w:t>/</w:t>
    </w:r>
    <w:r w:rsidR="005B5629">
      <w:rPr>
        <w:rFonts w:ascii="Arial" w:hAnsi="Arial" w:cs="Arial"/>
        <w:sz w:val="14"/>
        <w:szCs w:val="18"/>
      </w:rPr>
      <w:t>01</w:t>
    </w:r>
    <w:r w:rsidR="00DE5A9A" w:rsidRPr="00C17FE6">
      <w:rPr>
        <w:rFonts w:ascii="Arial" w:hAnsi="Arial" w:cs="Arial"/>
        <w:sz w:val="14"/>
        <w:szCs w:val="18"/>
      </w:rPr>
      <w:t>/</w:t>
    </w:r>
    <w:r w:rsidR="005B5629">
      <w:rPr>
        <w:rFonts w:ascii="Arial" w:hAnsi="Arial" w:cs="Arial"/>
        <w:sz w:val="14"/>
        <w:szCs w:val="18"/>
      </w:rPr>
      <w:t>2020</w:t>
    </w:r>
    <w:r w:rsidR="007D34F6">
      <w:rPr>
        <w:rFonts w:ascii="Arial" w:hAnsi="Arial" w:cs="Arial"/>
        <w:sz w:val="14"/>
        <w:szCs w:val="18"/>
      </w:rPr>
      <w:t xml:space="preserve">                                                                                                                                                                                           </w:t>
    </w:r>
    <w:r w:rsidR="007D34F6" w:rsidRPr="007D34F6">
      <w:rPr>
        <w:rFonts w:ascii="Arial" w:hAnsi="Arial" w:cs="Arial"/>
        <w:sz w:val="14"/>
        <w:szCs w:val="18"/>
        <w:lang w:val="es-ES"/>
      </w:rPr>
      <w:t xml:space="preserve">Página </w:t>
    </w:r>
    <w:r w:rsidR="007D34F6" w:rsidRPr="007D34F6">
      <w:rPr>
        <w:rFonts w:ascii="Arial" w:hAnsi="Arial" w:cs="Arial"/>
        <w:b/>
        <w:bCs/>
        <w:sz w:val="14"/>
        <w:szCs w:val="18"/>
      </w:rPr>
      <w:fldChar w:fldCharType="begin"/>
    </w:r>
    <w:r w:rsidR="007D34F6" w:rsidRPr="007D34F6">
      <w:rPr>
        <w:rFonts w:ascii="Arial" w:hAnsi="Arial" w:cs="Arial"/>
        <w:b/>
        <w:bCs/>
        <w:sz w:val="14"/>
        <w:szCs w:val="18"/>
      </w:rPr>
      <w:instrText>PAGE  \* Arabic  \* MERGEFORMAT</w:instrText>
    </w:r>
    <w:r w:rsidR="007D34F6" w:rsidRPr="007D34F6">
      <w:rPr>
        <w:rFonts w:ascii="Arial" w:hAnsi="Arial" w:cs="Arial"/>
        <w:b/>
        <w:bCs/>
        <w:sz w:val="14"/>
        <w:szCs w:val="18"/>
      </w:rPr>
      <w:fldChar w:fldCharType="separate"/>
    </w:r>
    <w:r w:rsidR="00297A6B" w:rsidRPr="00297A6B">
      <w:rPr>
        <w:rFonts w:ascii="Arial" w:hAnsi="Arial" w:cs="Arial"/>
        <w:b/>
        <w:bCs/>
        <w:noProof/>
        <w:sz w:val="14"/>
        <w:szCs w:val="18"/>
        <w:lang w:val="es-ES"/>
      </w:rPr>
      <w:t>2</w:t>
    </w:r>
    <w:r w:rsidR="007D34F6" w:rsidRPr="007D34F6">
      <w:rPr>
        <w:rFonts w:ascii="Arial" w:hAnsi="Arial" w:cs="Arial"/>
        <w:b/>
        <w:bCs/>
        <w:sz w:val="14"/>
        <w:szCs w:val="18"/>
      </w:rPr>
      <w:fldChar w:fldCharType="end"/>
    </w:r>
    <w:r w:rsidR="007D34F6" w:rsidRPr="007D34F6">
      <w:rPr>
        <w:rFonts w:ascii="Arial" w:hAnsi="Arial" w:cs="Arial"/>
        <w:sz w:val="14"/>
        <w:szCs w:val="18"/>
        <w:lang w:val="es-ES"/>
      </w:rPr>
      <w:t xml:space="preserve"> de </w:t>
    </w:r>
    <w:r w:rsidR="007D34F6" w:rsidRPr="007D34F6">
      <w:rPr>
        <w:rFonts w:ascii="Arial" w:hAnsi="Arial" w:cs="Arial"/>
        <w:b/>
        <w:bCs/>
        <w:sz w:val="14"/>
        <w:szCs w:val="18"/>
      </w:rPr>
      <w:fldChar w:fldCharType="begin"/>
    </w:r>
    <w:r w:rsidR="007D34F6" w:rsidRPr="007D34F6">
      <w:rPr>
        <w:rFonts w:ascii="Arial" w:hAnsi="Arial" w:cs="Arial"/>
        <w:b/>
        <w:bCs/>
        <w:sz w:val="14"/>
        <w:szCs w:val="18"/>
      </w:rPr>
      <w:instrText>NUMPAGES  \* Arabic  \* MERGEFORMAT</w:instrText>
    </w:r>
    <w:r w:rsidR="007D34F6" w:rsidRPr="007D34F6">
      <w:rPr>
        <w:rFonts w:ascii="Arial" w:hAnsi="Arial" w:cs="Arial"/>
        <w:b/>
        <w:bCs/>
        <w:sz w:val="14"/>
        <w:szCs w:val="18"/>
      </w:rPr>
      <w:fldChar w:fldCharType="separate"/>
    </w:r>
    <w:r w:rsidR="00297A6B" w:rsidRPr="00297A6B">
      <w:rPr>
        <w:rFonts w:ascii="Arial" w:hAnsi="Arial" w:cs="Arial"/>
        <w:b/>
        <w:bCs/>
        <w:noProof/>
        <w:sz w:val="14"/>
        <w:szCs w:val="18"/>
        <w:lang w:val="es-ES"/>
      </w:rPr>
      <w:t>2</w:t>
    </w:r>
    <w:r w:rsidR="007D34F6" w:rsidRPr="007D34F6">
      <w:rPr>
        <w:rFonts w:ascii="Arial" w:hAnsi="Arial" w:cs="Arial"/>
        <w:b/>
        <w:bCs/>
        <w:sz w:val="14"/>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69B1A" w14:textId="77777777" w:rsidR="009E0CE9" w:rsidRDefault="009E0CE9" w:rsidP="005579FC">
      <w:pPr>
        <w:spacing w:after="0" w:line="240" w:lineRule="auto"/>
      </w:pPr>
      <w:r>
        <w:separator/>
      </w:r>
    </w:p>
  </w:footnote>
  <w:footnote w:type="continuationSeparator" w:id="0">
    <w:p w14:paraId="282163FB" w14:textId="77777777" w:rsidR="009E0CE9" w:rsidRDefault="009E0CE9" w:rsidP="005579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5181"/>
      <w:gridCol w:w="2340"/>
    </w:tblGrid>
    <w:tr w:rsidR="005579FC" w14:paraId="71DD55D3" w14:textId="77777777" w:rsidTr="00EF4828">
      <w:trPr>
        <w:trHeight w:val="604"/>
      </w:trPr>
      <w:tc>
        <w:tcPr>
          <w:tcW w:w="1985" w:type="dxa"/>
          <w:vMerge w:val="restart"/>
          <w:vAlign w:val="center"/>
        </w:tcPr>
        <w:p w14:paraId="5B3DAF31" w14:textId="77777777" w:rsidR="005579FC" w:rsidRPr="007D74B5" w:rsidRDefault="005579FC" w:rsidP="00DE5A9A">
          <w:pPr>
            <w:pStyle w:val="Encabezado"/>
            <w:jc w:val="center"/>
            <w:rPr>
              <w:rFonts w:ascii="Arial" w:hAnsi="Arial" w:cs="Arial"/>
              <w:sz w:val="14"/>
              <w:szCs w:val="14"/>
            </w:rPr>
          </w:pPr>
          <w:r>
            <w:rPr>
              <w:rFonts w:ascii="Arial" w:hAnsi="Arial" w:cs="Arial"/>
              <w:b/>
              <w:noProof/>
              <w:sz w:val="14"/>
              <w:szCs w:val="14"/>
              <w:lang w:val="en-US" w:eastAsia="en-US"/>
            </w:rPr>
            <w:drawing>
              <wp:inline distT="0" distB="0" distL="0" distR="0" wp14:anchorId="6DB28EEA" wp14:editId="7621A123">
                <wp:extent cx="1065471" cy="574158"/>
                <wp:effectExtent l="19050" t="0" r="1329" b="0"/>
                <wp:docPr id="21" name="Imagen 21" descr="C:\Users\AREA1\AppData\Local\Microsoft\Windows\Temporary Internet Files\Content.Outlook\A14OXBVN\LOGO NU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REA1\AppData\Local\Microsoft\Windows\Temporary Internet Files\Content.Outlook\A14OXBVN\LOGO NUEV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7036" cy="580390"/>
                        </a:xfrm>
                        <a:prstGeom prst="rect">
                          <a:avLst/>
                        </a:prstGeom>
                        <a:noFill/>
                        <a:ln>
                          <a:noFill/>
                        </a:ln>
                      </pic:spPr>
                    </pic:pic>
                  </a:graphicData>
                </a:graphic>
              </wp:inline>
            </w:drawing>
          </w:r>
        </w:p>
      </w:tc>
      <w:tc>
        <w:tcPr>
          <w:tcW w:w="5181" w:type="dxa"/>
          <w:vAlign w:val="center"/>
        </w:tcPr>
        <w:p w14:paraId="6876E408" w14:textId="77777777" w:rsidR="005579FC" w:rsidRPr="00651E6D" w:rsidRDefault="003D38F3" w:rsidP="00B1629F">
          <w:pPr>
            <w:pStyle w:val="Encabezado"/>
            <w:jc w:val="center"/>
            <w:rPr>
              <w:rFonts w:ascii="Arial" w:hAnsi="Arial" w:cs="Arial"/>
              <w:sz w:val="24"/>
              <w:szCs w:val="24"/>
            </w:rPr>
          </w:pPr>
          <w:r w:rsidRPr="00651E6D">
            <w:rPr>
              <w:rFonts w:ascii="Arial" w:hAnsi="Arial" w:cs="Arial"/>
              <w:b/>
              <w:sz w:val="24"/>
              <w:szCs w:val="24"/>
            </w:rPr>
            <w:t>PROCESO GESTIÓ</w:t>
          </w:r>
          <w:r w:rsidR="005579FC" w:rsidRPr="00651E6D">
            <w:rPr>
              <w:rFonts w:ascii="Arial" w:hAnsi="Arial" w:cs="Arial"/>
              <w:b/>
              <w:sz w:val="24"/>
              <w:szCs w:val="24"/>
            </w:rPr>
            <w:t>N DOCUMENTAL</w:t>
          </w:r>
        </w:p>
      </w:tc>
      <w:tc>
        <w:tcPr>
          <w:tcW w:w="2340" w:type="dxa"/>
          <w:vAlign w:val="center"/>
        </w:tcPr>
        <w:p w14:paraId="34170310" w14:textId="77777777" w:rsidR="005579FC" w:rsidRPr="00C52F5C" w:rsidRDefault="003D38F3" w:rsidP="005579FC">
          <w:pPr>
            <w:pStyle w:val="Encabezado"/>
            <w:rPr>
              <w:rFonts w:ascii="Arial" w:hAnsi="Arial" w:cs="Arial"/>
              <w:sz w:val="20"/>
              <w:szCs w:val="20"/>
            </w:rPr>
          </w:pPr>
          <w:r>
            <w:rPr>
              <w:rFonts w:ascii="Arial" w:hAnsi="Arial" w:cs="Arial"/>
              <w:b/>
              <w:sz w:val="20"/>
              <w:szCs w:val="20"/>
            </w:rPr>
            <w:t>CÓ</w:t>
          </w:r>
          <w:r w:rsidR="005579FC" w:rsidRPr="00312A53">
            <w:rPr>
              <w:rFonts w:ascii="Arial" w:hAnsi="Arial" w:cs="Arial"/>
              <w:b/>
              <w:sz w:val="20"/>
              <w:szCs w:val="20"/>
            </w:rPr>
            <w:t>DIGO</w:t>
          </w:r>
          <w:r w:rsidR="005579FC" w:rsidRPr="00C52F5C">
            <w:rPr>
              <w:rFonts w:ascii="Arial" w:hAnsi="Arial" w:cs="Arial"/>
              <w:sz w:val="20"/>
              <w:szCs w:val="20"/>
            </w:rPr>
            <w:t>: GDO-</w:t>
          </w:r>
          <w:r w:rsidR="005579FC">
            <w:rPr>
              <w:rFonts w:ascii="Arial" w:hAnsi="Arial" w:cs="Arial"/>
              <w:sz w:val="20"/>
              <w:szCs w:val="20"/>
            </w:rPr>
            <w:t>FO</w:t>
          </w:r>
          <w:r w:rsidR="005F5026">
            <w:rPr>
              <w:rFonts w:ascii="Arial" w:hAnsi="Arial" w:cs="Arial"/>
              <w:sz w:val="20"/>
              <w:szCs w:val="20"/>
            </w:rPr>
            <w:t>-028</w:t>
          </w:r>
        </w:p>
      </w:tc>
    </w:tr>
    <w:tr w:rsidR="005579FC" w14:paraId="19A266DF" w14:textId="77777777" w:rsidTr="00EF4828">
      <w:trPr>
        <w:trHeight w:val="604"/>
      </w:trPr>
      <w:tc>
        <w:tcPr>
          <w:tcW w:w="1985" w:type="dxa"/>
          <w:vMerge/>
        </w:tcPr>
        <w:p w14:paraId="533277C3" w14:textId="77777777" w:rsidR="005579FC" w:rsidRDefault="005579FC" w:rsidP="00B1629F">
          <w:pPr>
            <w:pStyle w:val="Encabezado"/>
          </w:pPr>
        </w:p>
      </w:tc>
      <w:tc>
        <w:tcPr>
          <w:tcW w:w="5181" w:type="dxa"/>
          <w:vAlign w:val="center"/>
        </w:tcPr>
        <w:p w14:paraId="52295446" w14:textId="77777777" w:rsidR="005579FC" w:rsidRPr="00651E6D" w:rsidRDefault="00882E03" w:rsidP="00882E03">
          <w:pPr>
            <w:pStyle w:val="Encabezado"/>
            <w:jc w:val="center"/>
            <w:rPr>
              <w:rFonts w:ascii="Arial" w:hAnsi="Arial" w:cs="Arial"/>
            </w:rPr>
          </w:pPr>
          <w:r w:rsidRPr="00651E6D">
            <w:rPr>
              <w:rFonts w:ascii="Arial" w:hAnsi="Arial" w:cs="Arial"/>
            </w:rPr>
            <w:t>FORMATO DE</w:t>
          </w:r>
          <w:r w:rsidR="005F5026" w:rsidRPr="00651E6D">
            <w:rPr>
              <w:rFonts w:ascii="Arial" w:hAnsi="Arial" w:cs="Arial"/>
            </w:rPr>
            <w:t xml:space="preserve"> OFICIO</w:t>
          </w:r>
        </w:p>
      </w:tc>
      <w:tc>
        <w:tcPr>
          <w:tcW w:w="2340" w:type="dxa"/>
          <w:vAlign w:val="center"/>
        </w:tcPr>
        <w:p w14:paraId="1692D281" w14:textId="7CE3C2D5" w:rsidR="005579FC" w:rsidRPr="00C52F5C" w:rsidRDefault="005579FC" w:rsidP="00B1629F">
          <w:pPr>
            <w:pStyle w:val="Encabezado"/>
            <w:rPr>
              <w:rFonts w:ascii="Arial" w:hAnsi="Arial" w:cs="Arial"/>
              <w:sz w:val="20"/>
              <w:szCs w:val="20"/>
            </w:rPr>
          </w:pPr>
          <w:r w:rsidRPr="00312A53">
            <w:rPr>
              <w:rFonts w:ascii="Arial" w:hAnsi="Arial" w:cs="Arial"/>
              <w:b/>
              <w:sz w:val="20"/>
              <w:szCs w:val="20"/>
            </w:rPr>
            <w:t>VERSIÓN</w:t>
          </w:r>
          <w:r w:rsidR="00D925E2">
            <w:rPr>
              <w:rFonts w:ascii="Arial" w:hAnsi="Arial" w:cs="Arial"/>
              <w:sz w:val="20"/>
              <w:szCs w:val="20"/>
            </w:rPr>
            <w:t>:</w:t>
          </w:r>
          <w:r w:rsidR="003D38F3">
            <w:rPr>
              <w:rFonts w:ascii="Arial" w:hAnsi="Arial" w:cs="Arial"/>
              <w:sz w:val="20"/>
              <w:szCs w:val="20"/>
            </w:rPr>
            <w:t xml:space="preserve"> </w:t>
          </w:r>
          <w:r w:rsidR="00D925E2">
            <w:rPr>
              <w:rFonts w:ascii="Arial" w:hAnsi="Arial" w:cs="Arial"/>
              <w:sz w:val="20"/>
              <w:szCs w:val="20"/>
            </w:rPr>
            <w:t>0</w:t>
          </w:r>
          <w:r w:rsidR="0082196C">
            <w:rPr>
              <w:rFonts w:ascii="Arial" w:hAnsi="Arial" w:cs="Arial"/>
              <w:sz w:val="20"/>
              <w:szCs w:val="20"/>
            </w:rPr>
            <w:t>5</w:t>
          </w:r>
        </w:p>
      </w:tc>
    </w:tr>
  </w:tbl>
  <w:p w14:paraId="200FA6DC" w14:textId="07A7074C" w:rsidR="00D925E2" w:rsidRDefault="00D925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867"/>
    <w:multiLevelType w:val="hybridMultilevel"/>
    <w:tmpl w:val="1A8A6F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795DC8"/>
    <w:multiLevelType w:val="hybridMultilevel"/>
    <w:tmpl w:val="E42E5828"/>
    <w:lvl w:ilvl="0" w:tplc="59AC83E2">
      <w:start w:val="1"/>
      <w:numFmt w:val="lowerRoman"/>
      <w:lvlText w:val="%1."/>
      <w:lvlJc w:val="left"/>
      <w:pPr>
        <w:ind w:left="1473" w:hanging="720"/>
      </w:pPr>
      <w:rPr>
        <w:rFonts w:hint="default"/>
      </w:rPr>
    </w:lvl>
    <w:lvl w:ilvl="1" w:tplc="0C0A0019" w:tentative="1">
      <w:start w:val="1"/>
      <w:numFmt w:val="lowerLetter"/>
      <w:lvlText w:val="%2."/>
      <w:lvlJc w:val="left"/>
      <w:pPr>
        <w:ind w:left="1833" w:hanging="360"/>
      </w:pPr>
    </w:lvl>
    <w:lvl w:ilvl="2" w:tplc="0C0A001B" w:tentative="1">
      <w:start w:val="1"/>
      <w:numFmt w:val="lowerRoman"/>
      <w:lvlText w:val="%3."/>
      <w:lvlJc w:val="right"/>
      <w:pPr>
        <w:ind w:left="2553" w:hanging="180"/>
      </w:pPr>
    </w:lvl>
    <w:lvl w:ilvl="3" w:tplc="0C0A000F" w:tentative="1">
      <w:start w:val="1"/>
      <w:numFmt w:val="decimal"/>
      <w:lvlText w:val="%4."/>
      <w:lvlJc w:val="left"/>
      <w:pPr>
        <w:ind w:left="3273" w:hanging="360"/>
      </w:pPr>
    </w:lvl>
    <w:lvl w:ilvl="4" w:tplc="0C0A0019" w:tentative="1">
      <w:start w:val="1"/>
      <w:numFmt w:val="lowerLetter"/>
      <w:lvlText w:val="%5."/>
      <w:lvlJc w:val="left"/>
      <w:pPr>
        <w:ind w:left="3993" w:hanging="360"/>
      </w:pPr>
    </w:lvl>
    <w:lvl w:ilvl="5" w:tplc="0C0A001B" w:tentative="1">
      <w:start w:val="1"/>
      <w:numFmt w:val="lowerRoman"/>
      <w:lvlText w:val="%6."/>
      <w:lvlJc w:val="right"/>
      <w:pPr>
        <w:ind w:left="4713" w:hanging="180"/>
      </w:pPr>
    </w:lvl>
    <w:lvl w:ilvl="6" w:tplc="0C0A000F" w:tentative="1">
      <w:start w:val="1"/>
      <w:numFmt w:val="decimal"/>
      <w:lvlText w:val="%7."/>
      <w:lvlJc w:val="left"/>
      <w:pPr>
        <w:ind w:left="5433" w:hanging="360"/>
      </w:pPr>
    </w:lvl>
    <w:lvl w:ilvl="7" w:tplc="0C0A0019" w:tentative="1">
      <w:start w:val="1"/>
      <w:numFmt w:val="lowerLetter"/>
      <w:lvlText w:val="%8."/>
      <w:lvlJc w:val="left"/>
      <w:pPr>
        <w:ind w:left="6153" w:hanging="360"/>
      </w:pPr>
    </w:lvl>
    <w:lvl w:ilvl="8" w:tplc="0C0A001B" w:tentative="1">
      <w:start w:val="1"/>
      <w:numFmt w:val="lowerRoman"/>
      <w:lvlText w:val="%9."/>
      <w:lvlJc w:val="right"/>
      <w:pPr>
        <w:ind w:left="6873" w:hanging="180"/>
      </w:pPr>
    </w:lvl>
  </w:abstractNum>
  <w:abstractNum w:abstractNumId="2" w15:restartNumberingAfterBreak="0">
    <w:nsid w:val="06372E5E"/>
    <w:multiLevelType w:val="hybridMultilevel"/>
    <w:tmpl w:val="24DC56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F4B4202"/>
    <w:multiLevelType w:val="hybridMultilevel"/>
    <w:tmpl w:val="15E2DD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BB8640A"/>
    <w:multiLevelType w:val="hybridMultilevel"/>
    <w:tmpl w:val="1A8A6F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D5C6D66"/>
    <w:multiLevelType w:val="hybridMultilevel"/>
    <w:tmpl w:val="83827B2A"/>
    <w:lvl w:ilvl="0" w:tplc="24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6" w15:restartNumberingAfterBreak="0">
    <w:nsid w:val="338A7C52"/>
    <w:multiLevelType w:val="hybridMultilevel"/>
    <w:tmpl w:val="ECB2302E"/>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356C36AF"/>
    <w:multiLevelType w:val="hybridMultilevel"/>
    <w:tmpl w:val="304A0912"/>
    <w:lvl w:ilvl="0" w:tplc="240A000F">
      <w:start w:val="1"/>
      <w:numFmt w:val="decimal"/>
      <w:lvlText w:val="%1."/>
      <w:lvlJc w:val="lef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388752AB"/>
    <w:multiLevelType w:val="hybridMultilevel"/>
    <w:tmpl w:val="E79269E2"/>
    <w:lvl w:ilvl="0" w:tplc="A7E6AA9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9" w15:restartNumberingAfterBreak="0">
    <w:nsid w:val="3C7D3D29"/>
    <w:multiLevelType w:val="hybridMultilevel"/>
    <w:tmpl w:val="271E07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23A66D7"/>
    <w:multiLevelType w:val="hybridMultilevel"/>
    <w:tmpl w:val="A2AC1D24"/>
    <w:lvl w:ilvl="0" w:tplc="BF4E9C8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A706DE4"/>
    <w:multiLevelType w:val="hybridMultilevel"/>
    <w:tmpl w:val="A664FD6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57187507"/>
    <w:multiLevelType w:val="hybridMultilevel"/>
    <w:tmpl w:val="897A9AEC"/>
    <w:lvl w:ilvl="0" w:tplc="CF0200BC">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92C3F9A"/>
    <w:multiLevelType w:val="hybridMultilevel"/>
    <w:tmpl w:val="FEF6A962"/>
    <w:lvl w:ilvl="0" w:tplc="92FA0F98">
      <w:start w:val="1"/>
      <w:numFmt w:val="decimal"/>
      <w:lvlText w:val="%1."/>
      <w:lvlJc w:val="left"/>
      <w:pPr>
        <w:ind w:left="720" w:hanging="360"/>
      </w:pPr>
      <w:rPr>
        <w:b w:val="0"/>
        <w:bCs/>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E984427"/>
    <w:multiLevelType w:val="hybridMultilevel"/>
    <w:tmpl w:val="647C636C"/>
    <w:lvl w:ilvl="0" w:tplc="3B383896">
      <w:numFmt w:val="decimal"/>
      <w:lvlText w:val="%1"/>
      <w:lvlJc w:val="left"/>
      <w:pPr>
        <w:ind w:left="3120" w:hanging="27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1B77FF4"/>
    <w:multiLevelType w:val="hybridMultilevel"/>
    <w:tmpl w:val="C720A2EC"/>
    <w:lvl w:ilvl="0" w:tplc="D10064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3E34AF4"/>
    <w:multiLevelType w:val="hybridMultilevel"/>
    <w:tmpl w:val="4DD434B4"/>
    <w:lvl w:ilvl="0" w:tplc="24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69F47FD3"/>
    <w:multiLevelType w:val="hybridMultilevel"/>
    <w:tmpl w:val="F77848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C42682E"/>
    <w:multiLevelType w:val="hybridMultilevel"/>
    <w:tmpl w:val="BB0E7AAE"/>
    <w:lvl w:ilvl="0" w:tplc="227EAD60">
      <w:start w:val="1"/>
      <w:numFmt w:val="decimal"/>
      <w:lvlText w:val="%1."/>
      <w:lvlJc w:val="left"/>
      <w:pPr>
        <w:ind w:left="1065" w:hanging="705"/>
      </w:pPr>
      <w:rPr>
        <w:rFonts w:asciiTheme="minorHAnsi" w:eastAsiaTheme="minorEastAsia" w:hAnsiTheme="minorHAnsi"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F804CF3"/>
    <w:multiLevelType w:val="hybridMultilevel"/>
    <w:tmpl w:val="17D817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726FA1"/>
    <w:multiLevelType w:val="hybridMultilevel"/>
    <w:tmpl w:val="1A8A6F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95754AA"/>
    <w:multiLevelType w:val="hybridMultilevel"/>
    <w:tmpl w:val="8040BA84"/>
    <w:lvl w:ilvl="0" w:tplc="4B14AC5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7004F5"/>
    <w:multiLevelType w:val="hybridMultilevel"/>
    <w:tmpl w:val="A0043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94293228">
    <w:abstractNumId w:val="18"/>
  </w:num>
  <w:num w:numId="2" w16cid:durableId="1314723584">
    <w:abstractNumId w:val="9"/>
  </w:num>
  <w:num w:numId="3" w16cid:durableId="1348291879">
    <w:abstractNumId w:val="2"/>
  </w:num>
  <w:num w:numId="4" w16cid:durableId="824511401">
    <w:abstractNumId w:val="3"/>
  </w:num>
  <w:num w:numId="5" w16cid:durableId="151147512">
    <w:abstractNumId w:val="1"/>
  </w:num>
  <w:num w:numId="6" w16cid:durableId="481697302">
    <w:abstractNumId w:val="19"/>
  </w:num>
  <w:num w:numId="7" w16cid:durableId="730032350">
    <w:abstractNumId w:val="15"/>
  </w:num>
  <w:num w:numId="8" w16cid:durableId="1187593763">
    <w:abstractNumId w:val="12"/>
  </w:num>
  <w:num w:numId="9" w16cid:durableId="415444268">
    <w:abstractNumId w:val="7"/>
  </w:num>
  <w:num w:numId="10" w16cid:durableId="373971850">
    <w:abstractNumId w:val="13"/>
  </w:num>
  <w:num w:numId="11" w16cid:durableId="505443452">
    <w:abstractNumId w:val="6"/>
  </w:num>
  <w:num w:numId="12" w16cid:durableId="2063627876">
    <w:abstractNumId w:val="5"/>
  </w:num>
  <w:num w:numId="13" w16cid:durableId="57215316">
    <w:abstractNumId w:val="16"/>
  </w:num>
  <w:num w:numId="14" w16cid:durableId="1273974479">
    <w:abstractNumId w:val="11"/>
  </w:num>
  <w:num w:numId="15" w16cid:durableId="1284531877">
    <w:abstractNumId w:val="21"/>
  </w:num>
  <w:num w:numId="16" w16cid:durableId="2146123771">
    <w:abstractNumId w:val="22"/>
  </w:num>
  <w:num w:numId="17" w16cid:durableId="368802827">
    <w:abstractNumId w:val="10"/>
  </w:num>
  <w:num w:numId="18" w16cid:durableId="1219711439">
    <w:abstractNumId w:val="4"/>
  </w:num>
  <w:num w:numId="19" w16cid:durableId="494224419">
    <w:abstractNumId w:val="17"/>
  </w:num>
  <w:num w:numId="20" w16cid:durableId="303123940">
    <w:abstractNumId w:val="20"/>
  </w:num>
  <w:num w:numId="21" w16cid:durableId="1507133470">
    <w:abstractNumId w:val="0"/>
  </w:num>
  <w:num w:numId="22" w16cid:durableId="357587141">
    <w:abstractNumId w:val="14"/>
  </w:num>
  <w:num w:numId="23" w16cid:durableId="5417492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9FC"/>
    <w:rsid w:val="000124E3"/>
    <w:rsid w:val="00013561"/>
    <w:rsid w:val="00014AD3"/>
    <w:rsid w:val="00016DD9"/>
    <w:rsid w:val="00021425"/>
    <w:rsid w:val="0002513A"/>
    <w:rsid w:val="00025302"/>
    <w:rsid w:val="00030688"/>
    <w:rsid w:val="00030DE9"/>
    <w:rsid w:val="00032DA2"/>
    <w:rsid w:val="0003673E"/>
    <w:rsid w:val="0004498D"/>
    <w:rsid w:val="000506CF"/>
    <w:rsid w:val="00061D12"/>
    <w:rsid w:val="0006332B"/>
    <w:rsid w:val="00066044"/>
    <w:rsid w:val="00071354"/>
    <w:rsid w:val="000715D0"/>
    <w:rsid w:val="0007162A"/>
    <w:rsid w:val="00082A01"/>
    <w:rsid w:val="00090DAF"/>
    <w:rsid w:val="00095D1B"/>
    <w:rsid w:val="000A1612"/>
    <w:rsid w:val="000A7AEE"/>
    <w:rsid w:val="000B146D"/>
    <w:rsid w:val="000B3966"/>
    <w:rsid w:val="000B67B4"/>
    <w:rsid w:val="000C28A3"/>
    <w:rsid w:val="000C51D4"/>
    <w:rsid w:val="000C554E"/>
    <w:rsid w:val="000D5245"/>
    <w:rsid w:val="000E3B47"/>
    <w:rsid w:val="00103861"/>
    <w:rsid w:val="00106649"/>
    <w:rsid w:val="00107993"/>
    <w:rsid w:val="00117F89"/>
    <w:rsid w:val="00141BA5"/>
    <w:rsid w:val="001478D1"/>
    <w:rsid w:val="001641B4"/>
    <w:rsid w:val="00172D2A"/>
    <w:rsid w:val="001739E7"/>
    <w:rsid w:val="001771D3"/>
    <w:rsid w:val="0018508F"/>
    <w:rsid w:val="00190674"/>
    <w:rsid w:val="001938FF"/>
    <w:rsid w:val="001973CB"/>
    <w:rsid w:val="00197551"/>
    <w:rsid w:val="001A080E"/>
    <w:rsid w:val="001A3829"/>
    <w:rsid w:val="001A3887"/>
    <w:rsid w:val="001A5AA3"/>
    <w:rsid w:val="001A5FF6"/>
    <w:rsid w:val="001A641B"/>
    <w:rsid w:val="001B1754"/>
    <w:rsid w:val="001B61E5"/>
    <w:rsid w:val="001B6E08"/>
    <w:rsid w:val="001C2D61"/>
    <w:rsid w:val="001C4FB4"/>
    <w:rsid w:val="001C6F44"/>
    <w:rsid w:val="001D330C"/>
    <w:rsid w:val="001D5E36"/>
    <w:rsid w:val="001D6D92"/>
    <w:rsid w:val="001D7A0B"/>
    <w:rsid w:val="001E5C89"/>
    <w:rsid w:val="001F041B"/>
    <w:rsid w:val="00200DC8"/>
    <w:rsid w:val="00201BCA"/>
    <w:rsid w:val="00204BB3"/>
    <w:rsid w:val="00205486"/>
    <w:rsid w:val="002258B1"/>
    <w:rsid w:val="00227115"/>
    <w:rsid w:val="0023231F"/>
    <w:rsid w:val="002350C0"/>
    <w:rsid w:val="00237AE1"/>
    <w:rsid w:val="00244270"/>
    <w:rsid w:val="00244A18"/>
    <w:rsid w:val="00257A67"/>
    <w:rsid w:val="0026004F"/>
    <w:rsid w:val="00260862"/>
    <w:rsid w:val="00261BDB"/>
    <w:rsid w:val="00262B9C"/>
    <w:rsid w:val="002648FC"/>
    <w:rsid w:val="00264905"/>
    <w:rsid w:val="002729AB"/>
    <w:rsid w:val="002751A1"/>
    <w:rsid w:val="00276FD4"/>
    <w:rsid w:val="002801B7"/>
    <w:rsid w:val="00280618"/>
    <w:rsid w:val="0029733B"/>
    <w:rsid w:val="00297A6B"/>
    <w:rsid w:val="002A7705"/>
    <w:rsid w:val="002B5B51"/>
    <w:rsid w:val="002C7D0C"/>
    <w:rsid w:val="002D2C83"/>
    <w:rsid w:val="002D3C10"/>
    <w:rsid w:val="002E1617"/>
    <w:rsid w:val="002F0742"/>
    <w:rsid w:val="002F079E"/>
    <w:rsid w:val="002F39BB"/>
    <w:rsid w:val="002F6C94"/>
    <w:rsid w:val="00303DA4"/>
    <w:rsid w:val="00311EAF"/>
    <w:rsid w:val="00312005"/>
    <w:rsid w:val="00312A53"/>
    <w:rsid w:val="00314633"/>
    <w:rsid w:val="003211DD"/>
    <w:rsid w:val="0032341F"/>
    <w:rsid w:val="003243C4"/>
    <w:rsid w:val="00326A4E"/>
    <w:rsid w:val="00330BE4"/>
    <w:rsid w:val="00330DE7"/>
    <w:rsid w:val="00330FA1"/>
    <w:rsid w:val="00335B39"/>
    <w:rsid w:val="003449B4"/>
    <w:rsid w:val="00345C21"/>
    <w:rsid w:val="00356916"/>
    <w:rsid w:val="0036244D"/>
    <w:rsid w:val="00373606"/>
    <w:rsid w:val="00374A31"/>
    <w:rsid w:val="0038009A"/>
    <w:rsid w:val="00382F07"/>
    <w:rsid w:val="0039003A"/>
    <w:rsid w:val="00395D5A"/>
    <w:rsid w:val="003A6231"/>
    <w:rsid w:val="003B0297"/>
    <w:rsid w:val="003B2798"/>
    <w:rsid w:val="003B2B80"/>
    <w:rsid w:val="003B6E44"/>
    <w:rsid w:val="003C44ED"/>
    <w:rsid w:val="003C7702"/>
    <w:rsid w:val="003D13F4"/>
    <w:rsid w:val="003D38F3"/>
    <w:rsid w:val="003E1A58"/>
    <w:rsid w:val="003E5540"/>
    <w:rsid w:val="00401827"/>
    <w:rsid w:val="0040232B"/>
    <w:rsid w:val="00405321"/>
    <w:rsid w:val="004063B2"/>
    <w:rsid w:val="00407249"/>
    <w:rsid w:val="004074E3"/>
    <w:rsid w:val="004077F5"/>
    <w:rsid w:val="00416476"/>
    <w:rsid w:val="004215AE"/>
    <w:rsid w:val="00421B18"/>
    <w:rsid w:val="00425FC0"/>
    <w:rsid w:val="00427634"/>
    <w:rsid w:val="00433C4E"/>
    <w:rsid w:val="00434981"/>
    <w:rsid w:val="004505C5"/>
    <w:rsid w:val="00454186"/>
    <w:rsid w:val="00455F00"/>
    <w:rsid w:val="0046436E"/>
    <w:rsid w:val="00465C85"/>
    <w:rsid w:val="00465D35"/>
    <w:rsid w:val="004662F1"/>
    <w:rsid w:val="004717FF"/>
    <w:rsid w:val="0047427C"/>
    <w:rsid w:val="004754F0"/>
    <w:rsid w:val="00475AD5"/>
    <w:rsid w:val="00483D2B"/>
    <w:rsid w:val="00485299"/>
    <w:rsid w:val="004901AF"/>
    <w:rsid w:val="004959B8"/>
    <w:rsid w:val="004A2D94"/>
    <w:rsid w:val="004A764B"/>
    <w:rsid w:val="004B1748"/>
    <w:rsid w:val="004B245F"/>
    <w:rsid w:val="004B2B2A"/>
    <w:rsid w:val="004B478C"/>
    <w:rsid w:val="004B4C51"/>
    <w:rsid w:val="004C040D"/>
    <w:rsid w:val="004D753F"/>
    <w:rsid w:val="004E002B"/>
    <w:rsid w:val="004E08A5"/>
    <w:rsid w:val="004E11E9"/>
    <w:rsid w:val="004E3426"/>
    <w:rsid w:val="004E7262"/>
    <w:rsid w:val="004F0563"/>
    <w:rsid w:val="004F20D7"/>
    <w:rsid w:val="004F257C"/>
    <w:rsid w:val="004F299B"/>
    <w:rsid w:val="005005F0"/>
    <w:rsid w:val="00503C5A"/>
    <w:rsid w:val="00504495"/>
    <w:rsid w:val="00507F80"/>
    <w:rsid w:val="005116AA"/>
    <w:rsid w:val="0051322E"/>
    <w:rsid w:val="00525B78"/>
    <w:rsid w:val="00526C04"/>
    <w:rsid w:val="00526C79"/>
    <w:rsid w:val="005352C6"/>
    <w:rsid w:val="00541D3D"/>
    <w:rsid w:val="00542063"/>
    <w:rsid w:val="0054763F"/>
    <w:rsid w:val="0055308E"/>
    <w:rsid w:val="005579FC"/>
    <w:rsid w:val="005654D7"/>
    <w:rsid w:val="00566B2E"/>
    <w:rsid w:val="005763EE"/>
    <w:rsid w:val="00577519"/>
    <w:rsid w:val="00582730"/>
    <w:rsid w:val="00582D5F"/>
    <w:rsid w:val="00587570"/>
    <w:rsid w:val="00590456"/>
    <w:rsid w:val="005905DD"/>
    <w:rsid w:val="00593419"/>
    <w:rsid w:val="00593F2D"/>
    <w:rsid w:val="005A017E"/>
    <w:rsid w:val="005A36A6"/>
    <w:rsid w:val="005A601F"/>
    <w:rsid w:val="005B045A"/>
    <w:rsid w:val="005B5629"/>
    <w:rsid w:val="005C1EB6"/>
    <w:rsid w:val="005D031D"/>
    <w:rsid w:val="005D0738"/>
    <w:rsid w:val="005D2844"/>
    <w:rsid w:val="005F2B59"/>
    <w:rsid w:val="005F5026"/>
    <w:rsid w:val="005F6394"/>
    <w:rsid w:val="00603631"/>
    <w:rsid w:val="00604D8B"/>
    <w:rsid w:val="00605BE8"/>
    <w:rsid w:val="00607374"/>
    <w:rsid w:val="00611669"/>
    <w:rsid w:val="0061514F"/>
    <w:rsid w:val="00617684"/>
    <w:rsid w:val="00620195"/>
    <w:rsid w:val="0062741D"/>
    <w:rsid w:val="00640896"/>
    <w:rsid w:val="00651E6D"/>
    <w:rsid w:val="006540D8"/>
    <w:rsid w:val="0065410B"/>
    <w:rsid w:val="00655D4B"/>
    <w:rsid w:val="006603E6"/>
    <w:rsid w:val="0066378E"/>
    <w:rsid w:val="00671225"/>
    <w:rsid w:val="0067256B"/>
    <w:rsid w:val="0067784C"/>
    <w:rsid w:val="00677943"/>
    <w:rsid w:val="00680761"/>
    <w:rsid w:val="006A09CB"/>
    <w:rsid w:val="006A0C44"/>
    <w:rsid w:val="006A0EFB"/>
    <w:rsid w:val="006A51B0"/>
    <w:rsid w:val="006A6262"/>
    <w:rsid w:val="006A6572"/>
    <w:rsid w:val="006A6A23"/>
    <w:rsid w:val="006A714E"/>
    <w:rsid w:val="006B7DBB"/>
    <w:rsid w:val="006C3583"/>
    <w:rsid w:val="006C7839"/>
    <w:rsid w:val="006D5DC8"/>
    <w:rsid w:val="006D7E84"/>
    <w:rsid w:val="006E0681"/>
    <w:rsid w:val="006F09F1"/>
    <w:rsid w:val="006F3868"/>
    <w:rsid w:val="006F7D20"/>
    <w:rsid w:val="006F7E8D"/>
    <w:rsid w:val="00714703"/>
    <w:rsid w:val="00725722"/>
    <w:rsid w:val="00731252"/>
    <w:rsid w:val="00732CF9"/>
    <w:rsid w:val="007338FC"/>
    <w:rsid w:val="00740E71"/>
    <w:rsid w:val="00744E5A"/>
    <w:rsid w:val="00745409"/>
    <w:rsid w:val="00750429"/>
    <w:rsid w:val="007534B0"/>
    <w:rsid w:val="00756447"/>
    <w:rsid w:val="00756F4B"/>
    <w:rsid w:val="00757341"/>
    <w:rsid w:val="007574FC"/>
    <w:rsid w:val="007609B1"/>
    <w:rsid w:val="0076756E"/>
    <w:rsid w:val="00772E25"/>
    <w:rsid w:val="00773EAC"/>
    <w:rsid w:val="00773FFA"/>
    <w:rsid w:val="00776052"/>
    <w:rsid w:val="00784F3B"/>
    <w:rsid w:val="007869D8"/>
    <w:rsid w:val="00790AC3"/>
    <w:rsid w:val="0079647B"/>
    <w:rsid w:val="00796C79"/>
    <w:rsid w:val="007A4FBA"/>
    <w:rsid w:val="007A629F"/>
    <w:rsid w:val="007A68F5"/>
    <w:rsid w:val="007B6127"/>
    <w:rsid w:val="007C2630"/>
    <w:rsid w:val="007C2A1E"/>
    <w:rsid w:val="007C3F86"/>
    <w:rsid w:val="007C3FEF"/>
    <w:rsid w:val="007C55EF"/>
    <w:rsid w:val="007D19FD"/>
    <w:rsid w:val="007D34F6"/>
    <w:rsid w:val="007E7032"/>
    <w:rsid w:val="007F0EF4"/>
    <w:rsid w:val="007F1B07"/>
    <w:rsid w:val="007F6FB9"/>
    <w:rsid w:val="00802270"/>
    <w:rsid w:val="00802B07"/>
    <w:rsid w:val="0080307C"/>
    <w:rsid w:val="00803555"/>
    <w:rsid w:val="0080571C"/>
    <w:rsid w:val="00817D36"/>
    <w:rsid w:val="0082196C"/>
    <w:rsid w:val="00826A34"/>
    <w:rsid w:val="00830CFE"/>
    <w:rsid w:val="00835239"/>
    <w:rsid w:val="00842839"/>
    <w:rsid w:val="0084727A"/>
    <w:rsid w:val="00850590"/>
    <w:rsid w:val="00851010"/>
    <w:rsid w:val="00852712"/>
    <w:rsid w:val="008623B2"/>
    <w:rsid w:val="00862E58"/>
    <w:rsid w:val="00862EC6"/>
    <w:rsid w:val="00864D83"/>
    <w:rsid w:val="00865CED"/>
    <w:rsid w:val="00866D56"/>
    <w:rsid w:val="00867C1D"/>
    <w:rsid w:val="00875110"/>
    <w:rsid w:val="00882E03"/>
    <w:rsid w:val="00896A2F"/>
    <w:rsid w:val="008A33B2"/>
    <w:rsid w:val="008A40A2"/>
    <w:rsid w:val="008A41D9"/>
    <w:rsid w:val="008B043B"/>
    <w:rsid w:val="008B0E21"/>
    <w:rsid w:val="008B4B4F"/>
    <w:rsid w:val="008B6C8C"/>
    <w:rsid w:val="008C4A42"/>
    <w:rsid w:val="008C4F59"/>
    <w:rsid w:val="008D11A8"/>
    <w:rsid w:val="008D1265"/>
    <w:rsid w:val="008D2488"/>
    <w:rsid w:val="008F2827"/>
    <w:rsid w:val="008F2EEE"/>
    <w:rsid w:val="008F6AC4"/>
    <w:rsid w:val="0090762C"/>
    <w:rsid w:val="009078AB"/>
    <w:rsid w:val="009100C9"/>
    <w:rsid w:val="00910E16"/>
    <w:rsid w:val="009169CA"/>
    <w:rsid w:val="00922031"/>
    <w:rsid w:val="00933AA0"/>
    <w:rsid w:val="0093530D"/>
    <w:rsid w:val="00940BE5"/>
    <w:rsid w:val="00940DA7"/>
    <w:rsid w:val="00942010"/>
    <w:rsid w:val="00945079"/>
    <w:rsid w:val="00960645"/>
    <w:rsid w:val="00964D13"/>
    <w:rsid w:val="00971860"/>
    <w:rsid w:val="00974D56"/>
    <w:rsid w:val="00975E42"/>
    <w:rsid w:val="00980085"/>
    <w:rsid w:val="00981E21"/>
    <w:rsid w:val="00982DC6"/>
    <w:rsid w:val="00987951"/>
    <w:rsid w:val="009A4FEF"/>
    <w:rsid w:val="009A6951"/>
    <w:rsid w:val="009B0307"/>
    <w:rsid w:val="009B6BFD"/>
    <w:rsid w:val="009B77AE"/>
    <w:rsid w:val="009C1107"/>
    <w:rsid w:val="009C38E8"/>
    <w:rsid w:val="009D2C25"/>
    <w:rsid w:val="009D6ADE"/>
    <w:rsid w:val="009E0CE9"/>
    <w:rsid w:val="009E4A30"/>
    <w:rsid w:val="009E5F6D"/>
    <w:rsid w:val="009E707D"/>
    <w:rsid w:val="009F2B01"/>
    <w:rsid w:val="009F2DB4"/>
    <w:rsid w:val="009F3974"/>
    <w:rsid w:val="009F4364"/>
    <w:rsid w:val="00A00A8A"/>
    <w:rsid w:val="00A053D0"/>
    <w:rsid w:val="00A16885"/>
    <w:rsid w:val="00A24705"/>
    <w:rsid w:val="00A24F6A"/>
    <w:rsid w:val="00A3186E"/>
    <w:rsid w:val="00A32FD4"/>
    <w:rsid w:val="00A3579B"/>
    <w:rsid w:val="00A60A29"/>
    <w:rsid w:val="00A61F0F"/>
    <w:rsid w:val="00A656C3"/>
    <w:rsid w:val="00A67082"/>
    <w:rsid w:val="00A67858"/>
    <w:rsid w:val="00A67FD9"/>
    <w:rsid w:val="00A80C40"/>
    <w:rsid w:val="00A81076"/>
    <w:rsid w:val="00A915A8"/>
    <w:rsid w:val="00AA329A"/>
    <w:rsid w:val="00AA426D"/>
    <w:rsid w:val="00AB0175"/>
    <w:rsid w:val="00AC1FB5"/>
    <w:rsid w:val="00AC2128"/>
    <w:rsid w:val="00AC3A6D"/>
    <w:rsid w:val="00AC49C2"/>
    <w:rsid w:val="00AC6DF1"/>
    <w:rsid w:val="00AC75F0"/>
    <w:rsid w:val="00AD0542"/>
    <w:rsid w:val="00AD1FBE"/>
    <w:rsid w:val="00AD43E5"/>
    <w:rsid w:val="00AD53B0"/>
    <w:rsid w:val="00AE3019"/>
    <w:rsid w:val="00AE4D40"/>
    <w:rsid w:val="00AF0359"/>
    <w:rsid w:val="00AF638F"/>
    <w:rsid w:val="00B0478F"/>
    <w:rsid w:val="00B07213"/>
    <w:rsid w:val="00B12643"/>
    <w:rsid w:val="00B15F64"/>
    <w:rsid w:val="00B1629F"/>
    <w:rsid w:val="00B20FA1"/>
    <w:rsid w:val="00B21E2C"/>
    <w:rsid w:val="00B32C7F"/>
    <w:rsid w:val="00B475EB"/>
    <w:rsid w:val="00B51D76"/>
    <w:rsid w:val="00B52BB1"/>
    <w:rsid w:val="00B53CCD"/>
    <w:rsid w:val="00B62EDC"/>
    <w:rsid w:val="00B657B2"/>
    <w:rsid w:val="00B659CD"/>
    <w:rsid w:val="00B72CFB"/>
    <w:rsid w:val="00B83E6E"/>
    <w:rsid w:val="00B842E5"/>
    <w:rsid w:val="00B8587E"/>
    <w:rsid w:val="00B86390"/>
    <w:rsid w:val="00B911A4"/>
    <w:rsid w:val="00BA13CE"/>
    <w:rsid w:val="00BA271B"/>
    <w:rsid w:val="00BA64A7"/>
    <w:rsid w:val="00BB2A7E"/>
    <w:rsid w:val="00BB70B0"/>
    <w:rsid w:val="00BC4645"/>
    <w:rsid w:val="00BD011A"/>
    <w:rsid w:val="00BD209F"/>
    <w:rsid w:val="00BD566B"/>
    <w:rsid w:val="00BD75BF"/>
    <w:rsid w:val="00BE6272"/>
    <w:rsid w:val="00BF57BE"/>
    <w:rsid w:val="00C0514B"/>
    <w:rsid w:val="00C11CE3"/>
    <w:rsid w:val="00C17FE6"/>
    <w:rsid w:val="00C21292"/>
    <w:rsid w:val="00C21878"/>
    <w:rsid w:val="00C25D73"/>
    <w:rsid w:val="00C26976"/>
    <w:rsid w:val="00C31786"/>
    <w:rsid w:val="00C332A4"/>
    <w:rsid w:val="00C36B83"/>
    <w:rsid w:val="00C37491"/>
    <w:rsid w:val="00C45EE2"/>
    <w:rsid w:val="00C50D56"/>
    <w:rsid w:val="00C53884"/>
    <w:rsid w:val="00C53E67"/>
    <w:rsid w:val="00C55DAD"/>
    <w:rsid w:val="00C61B69"/>
    <w:rsid w:val="00C77026"/>
    <w:rsid w:val="00C872FB"/>
    <w:rsid w:val="00C9138D"/>
    <w:rsid w:val="00C92055"/>
    <w:rsid w:val="00CA7434"/>
    <w:rsid w:val="00CB58D2"/>
    <w:rsid w:val="00CB63B5"/>
    <w:rsid w:val="00CC778C"/>
    <w:rsid w:val="00CD24B8"/>
    <w:rsid w:val="00CE676E"/>
    <w:rsid w:val="00CF0B7B"/>
    <w:rsid w:val="00CF7C55"/>
    <w:rsid w:val="00D07EF4"/>
    <w:rsid w:val="00D10FC3"/>
    <w:rsid w:val="00D14519"/>
    <w:rsid w:val="00D159DE"/>
    <w:rsid w:val="00D220B3"/>
    <w:rsid w:val="00D27E09"/>
    <w:rsid w:val="00D324D3"/>
    <w:rsid w:val="00D36C4B"/>
    <w:rsid w:val="00D5235E"/>
    <w:rsid w:val="00D54EEE"/>
    <w:rsid w:val="00D56B5F"/>
    <w:rsid w:val="00D63BE6"/>
    <w:rsid w:val="00D66EC0"/>
    <w:rsid w:val="00D67020"/>
    <w:rsid w:val="00D70162"/>
    <w:rsid w:val="00D7437A"/>
    <w:rsid w:val="00D7502C"/>
    <w:rsid w:val="00D75E49"/>
    <w:rsid w:val="00D7614A"/>
    <w:rsid w:val="00D811FA"/>
    <w:rsid w:val="00D81FC7"/>
    <w:rsid w:val="00D84D22"/>
    <w:rsid w:val="00D87963"/>
    <w:rsid w:val="00D925E2"/>
    <w:rsid w:val="00D9335C"/>
    <w:rsid w:val="00DA72B3"/>
    <w:rsid w:val="00DB1D25"/>
    <w:rsid w:val="00DC02A7"/>
    <w:rsid w:val="00DD385B"/>
    <w:rsid w:val="00DE1E16"/>
    <w:rsid w:val="00DE2A1B"/>
    <w:rsid w:val="00DE5A9A"/>
    <w:rsid w:val="00DF1300"/>
    <w:rsid w:val="00DF2BA5"/>
    <w:rsid w:val="00E00788"/>
    <w:rsid w:val="00E00C6C"/>
    <w:rsid w:val="00E04F06"/>
    <w:rsid w:val="00E06413"/>
    <w:rsid w:val="00E243F6"/>
    <w:rsid w:val="00E258A4"/>
    <w:rsid w:val="00E34140"/>
    <w:rsid w:val="00E367B0"/>
    <w:rsid w:val="00E41E18"/>
    <w:rsid w:val="00E43466"/>
    <w:rsid w:val="00E43742"/>
    <w:rsid w:val="00E50641"/>
    <w:rsid w:val="00E50E4D"/>
    <w:rsid w:val="00E511C7"/>
    <w:rsid w:val="00E55ADC"/>
    <w:rsid w:val="00E61244"/>
    <w:rsid w:val="00E65CCF"/>
    <w:rsid w:val="00E66486"/>
    <w:rsid w:val="00E6722C"/>
    <w:rsid w:val="00E72566"/>
    <w:rsid w:val="00E811EF"/>
    <w:rsid w:val="00E81BDD"/>
    <w:rsid w:val="00E878C4"/>
    <w:rsid w:val="00E90F7B"/>
    <w:rsid w:val="00E96019"/>
    <w:rsid w:val="00EA22C7"/>
    <w:rsid w:val="00EA3818"/>
    <w:rsid w:val="00EA3E9D"/>
    <w:rsid w:val="00EB2CCB"/>
    <w:rsid w:val="00EB6E4B"/>
    <w:rsid w:val="00EC5457"/>
    <w:rsid w:val="00EC6173"/>
    <w:rsid w:val="00ED0E68"/>
    <w:rsid w:val="00ED45E9"/>
    <w:rsid w:val="00EE1410"/>
    <w:rsid w:val="00EE78AD"/>
    <w:rsid w:val="00EE7C2A"/>
    <w:rsid w:val="00EF4828"/>
    <w:rsid w:val="00F05675"/>
    <w:rsid w:val="00F07339"/>
    <w:rsid w:val="00F129F1"/>
    <w:rsid w:val="00F13BCB"/>
    <w:rsid w:val="00F162F4"/>
    <w:rsid w:val="00F17405"/>
    <w:rsid w:val="00F30341"/>
    <w:rsid w:val="00F32F51"/>
    <w:rsid w:val="00F3364F"/>
    <w:rsid w:val="00F35567"/>
    <w:rsid w:val="00F434A0"/>
    <w:rsid w:val="00F44B7A"/>
    <w:rsid w:val="00F55B36"/>
    <w:rsid w:val="00F56241"/>
    <w:rsid w:val="00F70F93"/>
    <w:rsid w:val="00F71CF7"/>
    <w:rsid w:val="00F72206"/>
    <w:rsid w:val="00F8222C"/>
    <w:rsid w:val="00F82A59"/>
    <w:rsid w:val="00F8451D"/>
    <w:rsid w:val="00F91DE5"/>
    <w:rsid w:val="00FA49BA"/>
    <w:rsid w:val="00FB25C1"/>
    <w:rsid w:val="00FB2E30"/>
    <w:rsid w:val="00FB46DA"/>
    <w:rsid w:val="00FB60B6"/>
    <w:rsid w:val="00FC00E0"/>
    <w:rsid w:val="00FC391C"/>
    <w:rsid w:val="00FC55C7"/>
    <w:rsid w:val="00FD0DEC"/>
    <w:rsid w:val="00FD6F40"/>
    <w:rsid w:val="00FE3657"/>
    <w:rsid w:val="00FE7754"/>
    <w:rsid w:val="00FF1C24"/>
    <w:rsid w:val="00FF7CA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8483A"/>
  <w15:docId w15:val="{C179DB33-88C2-4A90-8169-F40C4338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C77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79FC"/>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5579FC"/>
  </w:style>
  <w:style w:type="paragraph" w:styleId="Piedepgina">
    <w:name w:val="footer"/>
    <w:basedOn w:val="Normal"/>
    <w:link w:val="PiedepginaCar"/>
    <w:uiPriority w:val="99"/>
    <w:unhideWhenUsed/>
    <w:rsid w:val="005579FC"/>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5579FC"/>
  </w:style>
  <w:style w:type="paragraph" w:styleId="Textodeglobo">
    <w:name w:val="Balloon Text"/>
    <w:basedOn w:val="Normal"/>
    <w:link w:val="TextodegloboCar"/>
    <w:uiPriority w:val="99"/>
    <w:semiHidden/>
    <w:unhideWhenUsed/>
    <w:rsid w:val="005579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579FC"/>
    <w:rPr>
      <w:rFonts w:ascii="Tahoma" w:hAnsi="Tahoma" w:cs="Tahoma"/>
      <w:sz w:val="16"/>
      <w:szCs w:val="16"/>
    </w:rPr>
  </w:style>
  <w:style w:type="table" w:styleId="Tablaconcuadrcula">
    <w:name w:val="Table Grid"/>
    <w:basedOn w:val="Tablanormal"/>
    <w:uiPriority w:val="59"/>
    <w:rsid w:val="00557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
    <w:name w:val="Tabla normal 51"/>
    <w:basedOn w:val="Tablanormal"/>
    <w:uiPriority w:val="45"/>
    <w:rsid w:val="005B045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ipervnculo">
    <w:name w:val="Hyperlink"/>
    <w:basedOn w:val="Fuentedeprrafopredeter"/>
    <w:uiPriority w:val="99"/>
    <w:unhideWhenUsed/>
    <w:rsid w:val="005B045A"/>
    <w:rPr>
      <w:color w:val="0000FF" w:themeColor="hyperlink"/>
      <w:u w:val="single"/>
    </w:rPr>
  </w:style>
  <w:style w:type="character" w:customStyle="1" w:styleId="Mencinsinresolver1">
    <w:name w:val="Mención sin resolver1"/>
    <w:basedOn w:val="Fuentedeprrafopredeter"/>
    <w:uiPriority w:val="99"/>
    <w:rsid w:val="007F0EF4"/>
    <w:rPr>
      <w:color w:val="808080"/>
      <w:shd w:val="clear" w:color="auto" w:fill="E6E6E6"/>
    </w:rPr>
  </w:style>
  <w:style w:type="paragraph" w:styleId="Sinespaciado">
    <w:name w:val="No Spacing"/>
    <w:uiPriority w:val="1"/>
    <w:qFormat/>
    <w:rsid w:val="00B657B2"/>
    <w:pPr>
      <w:spacing w:after="0" w:line="240" w:lineRule="auto"/>
    </w:pPr>
  </w:style>
  <w:style w:type="paragraph" w:styleId="NormalWeb">
    <w:name w:val="Normal (Web)"/>
    <w:basedOn w:val="Normal"/>
    <w:uiPriority w:val="99"/>
    <w:unhideWhenUsed/>
    <w:rsid w:val="00940DA7"/>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ario">
    <w:name w:val="annotation reference"/>
    <w:basedOn w:val="Fuentedeprrafopredeter"/>
    <w:uiPriority w:val="99"/>
    <w:semiHidden/>
    <w:unhideWhenUsed/>
    <w:rsid w:val="00867C1D"/>
    <w:rPr>
      <w:sz w:val="16"/>
      <w:szCs w:val="16"/>
    </w:rPr>
  </w:style>
  <w:style w:type="paragraph" w:styleId="Textocomentario">
    <w:name w:val="annotation text"/>
    <w:basedOn w:val="Normal"/>
    <w:link w:val="TextocomentarioCar"/>
    <w:uiPriority w:val="99"/>
    <w:semiHidden/>
    <w:unhideWhenUsed/>
    <w:rsid w:val="00867C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7C1D"/>
    <w:rPr>
      <w:sz w:val="20"/>
      <w:szCs w:val="20"/>
    </w:rPr>
  </w:style>
  <w:style w:type="paragraph" w:styleId="Asuntodelcomentario">
    <w:name w:val="annotation subject"/>
    <w:basedOn w:val="Textocomentario"/>
    <w:next w:val="Textocomentario"/>
    <w:link w:val="AsuntodelcomentarioCar"/>
    <w:uiPriority w:val="99"/>
    <w:semiHidden/>
    <w:unhideWhenUsed/>
    <w:rsid w:val="00867C1D"/>
    <w:rPr>
      <w:b/>
      <w:bCs/>
    </w:rPr>
  </w:style>
  <w:style w:type="character" w:customStyle="1" w:styleId="AsuntodelcomentarioCar">
    <w:name w:val="Asunto del comentario Car"/>
    <w:basedOn w:val="TextocomentarioCar"/>
    <w:link w:val="Asuntodelcomentario"/>
    <w:uiPriority w:val="99"/>
    <w:semiHidden/>
    <w:rsid w:val="00867C1D"/>
    <w:rPr>
      <w:b/>
      <w:bCs/>
      <w:sz w:val="20"/>
      <w:szCs w:val="20"/>
    </w:rPr>
  </w:style>
  <w:style w:type="paragraph" w:customStyle="1" w:styleId="Cuerpo">
    <w:name w:val="Cuerpo"/>
    <w:rsid w:val="00AC6DF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ES_tradnl"/>
    </w:rPr>
  </w:style>
  <w:style w:type="paragraph" w:styleId="Prrafodelista">
    <w:name w:val="List Paragraph"/>
    <w:basedOn w:val="Normal"/>
    <w:uiPriority w:val="34"/>
    <w:qFormat/>
    <w:rsid w:val="00AC6DF1"/>
    <w:pPr>
      <w:ind w:left="708"/>
    </w:pPr>
    <w:rPr>
      <w:rFonts w:ascii="Calibri" w:eastAsia="Times New Roman" w:hAnsi="Calibri" w:cs="Times New Roman"/>
    </w:rPr>
  </w:style>
  <w:style w:type="character" w:customStyle="1" w:styleId="Mencinsinresolver2">
    <w:name w:val="Mención sin resolver2"/>
    <w:basedOn w:val="Fuentedeprrafopredeter"/>
    <w:uiPriority w:val="99"/>
    <w:semiHidden/>
    <w:unhideWhenUsed/>
    <w:rsid w:val="00B07213"/>
    <w:rPr>
      <w:color w:val="605E5C"/>
      <w:shd w:val="clear" w:color="auto" w:fill="E1DFDD"/>
    </w:rPr>
  </w:style>
  <w:style w:type="character" w:styleId="Mencinsinresolver">
    <w:name w:val="Unresolved Mention"/>
    <w:basedOn w:val="Fuentedeprrafopredeter"/>
    <w:uiPriority w:val="99"/>
    <w:semiHidden/>
    <w:unhideWhenUsed/>
    <w:rsid w:val="005F6394"/>
    <w:rPr>
      <w:color w:val="605E5C"/>
      <w:shd w:val="clear" w:color="auto" w:fill="E1DFDD"/>
    </w:rPr>
  </w:style>
  <w:style w:type="paragraph" w:customStyle="1" w:styleId="Default">
    <w:name w:val="Default"/>
    <w:rsid w:val="00582730"/>
    <w:pPr>
      <w:autoSpaceDE w:val="0"/>
      <w:autoSpaceDN w:val="0"/>
      <w:adjustRightInd w:val="0"/>
      <w:spacing w:after="0" w:line="240" w:lineRule="auto"/>
    </w:pPr>
    <w:rPr>
      <w:rFonts w:ascii="Arial" w:hAnsi="Arial" w:cs="Arial"/>
      <w:color w:val="000000"/>
      <w:sz w:val="24"/>
      <w:szCs w:val="24"/>
    </w:rPr>
  </w:style>
  <w:style w:type="character" w:customStyle="1" w:styleId="Ttulo1Car">
    <w:name w:val="Título 1 Car"/>
    <w:basedOn w:val="Fuentedeprrafopredeter"/>
    <w:link w:val="Ttulo1"/>
    <w:uiPriority w:val="9"/>
    <w:rsid w:val="003C770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7145">
      <w:bodyDiv w:val="1"/>
      <w:marLeft w:val="0"/>
      <w:marRight w:val="0"/>
      <w:marTop w:val="0"/>
      <w:marBottom w:val="0"/>
      <w:divBdr>
        <w:top w:val="none" w:sz="0" w:space="0" w:color="auto"/>
        <w:left w:val="none" w:sz="0" w:space="0" w:color="auto"/>
        <w:bottom w:val="none" w:sz="0" w:space="0" w:color="auto"/>
        <w:right w:val="none" w:sz="0" w:space="0" w:color="auto"/>
      </w:divBdr>
    </w:div>
    <w:div w:id="464660011">
      <w:bodyDiv w:val="1"/>
      <w:marLeft w:val="0"/>
      <w:marRight w:val="0"/>
      <w:marTop w:val="0"/>
      <w:marBottom w:val="0"/>
      <w:divBdr>
        <w:top w:val="none" w:sz="0" w:space="0" w:color="auto"/>
        <w:left w:val="none" w:sz="0" w:space="0" w:color="auto"/>
        <w:bottom w:val="none" w:sz="0" w:space="0" w:color="auto"/>
        <w:right w:val="none" w:sz="0" w:space="0" w:color="auto"/>
      </w:divBdr>
    </w:div>
    <w:div w:id="494804601">
      <w:bodyDiv w:val="1"/>
      <w:marLeft w:val="0"/>
      <w:marRight w:val="0"/>
      <w:marTop w:val="0"/>
      <w:marBottom w:val="0"/>
      <w:divBdr>
        <w:top w:val="none" w:sz="0" w:space="0" w:color="auto"/>
        <w:left w:val="none" w:sz="0" w:space="0" w:color="auto"/>
        <w:bottom w:val="none" w:sz="0" w:space="0" w:color="auto"/>
        <w:right w:val="none" w:sz="0" w:space="0" w:color="auto"/>
      </w:divBdr>
    </w:div>
    <w:div w:id="602341625">
      <w:bodyDiv w:val="1"/>
      <w:marLeft w:val="0"/>
      <w:marRight w:val="0"/>
      <w:marTop w:val="0"/>
      <w:marBottom w:val="0"/>
      <w:divBdr>
        <w:top w:val="none" w:sz="0" w:space="0" w:color="auto"/>
        <w:left w:val="none" w:sz="0" w:space="0" w:color="auto"/>
        <w:bottom w:val="none" w:sz="0" w:space="0" w:color="auto"/>
        <w:right w:val="none" w:sz="0" w:space="0" w:color="auto"/>
      </w:divBdr>
      <w:divsChild>
        <w:div w:id="1154183786">
          <w:marLeft w:val="0"/>
          <w:marRight w:val="0"/>
          <w:marTop w:val="0"/>
          <w:marBottom w:val="0"/>
          <w:divBdr>
            <w:top w:val="none" w:sz="0" w:space="0" w:color="auto"/>
            <w:left w:val="none" w:sz="0" w:space="0" w:color="auto"/>
            <w:bottom w:val="none" w:sz="0" w:space="0" w:color="auto"/>
            <w:right w:val="none" w:sz="0" w:space="0" w:color="auto"/>
          </w:divBdr>
        </w:div>
      </w:divsChild>
    </w:div>
    <w:div w:id="620654307">
      <w:bodyDiv w:val="1"/>
      <w:marLeft w:val="0"/>
      <w:marRight w:val="0"/>
      <w:marTop w:val="0"/>
      <w:marBottom w:val="0"/>
      <w:divBdr>
        <w:top w:val="none" w:sz="0" w:space="0" w:color="auto"/>
        <w:left w:val="none" w:sz="0" w:space="0" w:color="auto"/>
        <w:bottom w:val="none" w:sz="0" w:space="0" w:color="auto"/>
        <w:right w:val="none" w:sz="0" w:space="0" w:color="auto"/>
      </w:divBdr>
      <w:divsChild>
        <w:div w:id="307786192">
          <w:marLeft w:val="0"/>
          <w:marRight w:val="0"/>
          <w:marTop w:val="0"/>
          <w:marBottom w:val="0"/>
          <w:divBdr>
            <w:top w:val="none" w:sz="0" w:space="0" w:color="auto"/>
            <w:left w:val="none" w:sz="0" w:space="0" w:color="auto"/>
            <w:bottom w:val="none" w:sz="0" w:space="0" w:color="auto"/>
            <w:right w:val="none" w:sz="0" w:space="0" w:color="auto"/>
          </w:divBdr>
        </w:div>
        <w:div w:id="1450315037">
          <w:marLeft w:val="0"/>
          <w:marRight w:val="0"/>
          <w:marTop w:val="0"/>
          <w:marBottom w:val="0"/>
          <w:divBdr>
            <w:top w:val="none" w:sz="0" w:space="0" w:color="auto"/>
            <w:left w:val="none" w:sz="0" w:space="0" w:color="auto"/>
            <w:bottom w:val="none" w:sz="0" w:space="0" w:color="auto"/>
            <w:right w:val="none" w:sz="0" w:space="0" w:color="auto"/>
          </w:divBdr>
        </w:div>
        <w:div w:id="514878875">
          <w:marLeft w:val="0"/>
          <w:marRight w:val="0"/>
          <w:marTop w:val="0"/>
          <w:marBottom w:val="0"/>
          <w:divBdr>
            <w:top w:val="none" w:sz="0" w:space="0" w:color="auto"/>
            <w:left w:val="none" w:sz="0" w:space="0" w:color="auto"/>
            <w:bottom w:val="none" w:sz="0" w:space="0" w:color="auto"/>
            <w:right w:val="none" w:sz="0" w:space="0" w:color="auto"/>
          </w:divBdr>
        </w:div>
        <w:div w:id="1858888094">
          <w:marLeft w:val="0"/>
          <w:marRight w:val="0"/>
          <w:marTop w:val="0"/>
          <w:marBottom w:val="0"/>
          <w:divBdr>
            <w:top w:val="none" w:sz="0" w:space="0" w:color="auto"/>
            <w:left w:val="none" w:sz="0" w:space="0" w:color="auto"/>
            <w:bottom w:val="none" w:sz="0" w:space="0" w:color="auto"/>
            <w:right w:val="none" w:sz="0" w:space="0" w:color="auto"/>
          </w:divBdr>
        </w:div>
        <w:div w:id="166680107">
          <w:marLeft w:val="0"/>
          <w:marRight w:val="0"/>
          <w:marTop w:val="0"/>
          <w:marBottom w:val="0"/>
          <w:divBdr>
            <w:top w:val="none" w:sz="0" w:space="0" w:color="auto"/>
            <w:left w:val="none" w:sz="0" w:space="0" w:color="auto"/>
            <w:bottom w:val="none" w:sz="0" w:space="0" w:color="auto"/>
            <w:right w:val="none" w:sz="0" w:space="0" w:color="auto"/>
          </w:divBdr>
        </w:div>
        <w:div w:id="1569611244">
          <w:marLeft w:val="0"/>
          <w:marRight w:val="0"/>
          <w:marTop w:val="0"/>
          <w:marBottom w:val="0"/>
          <w:divBdr>
            <w:top w:val="none" w:sz="0" w:space="0" w:color="auto"/>
            <w:left w:val="none" w:sz="0" w:space="0" w:color="auto"/>
            <w:bottom w:val="none" w:sz="0" w:space="0" w:color="auto"/>
            <w:right w:val="none" w:sz="0" w:space="0" w:color="auto"/>
          </w:divBdr>
        </w:div>
        <w:div w:id="1514953899">
          <w:marLeft w:val="0"/>
          <w:marRight w:val="0"/>
          <w:marTop w:val="0"/>
          <w:marBottom w:val="0"/>
          <w:divBdr>
            <w:top w:val="none" w:sz="0" w:space="0" w:color="auto"/>
            <w:left w:val="none" w:sz="0" w:space="0" w:color="auto"/>
            <w:bottom w:val="none" w:sz="0" w:space="0" w:color="auto"/>
            <w:right w:val="none" w:sz="0" w:space="0" w:color="auto"/>
          </w:divBdr>
        </w:div>
        <w:div w:id="986858411">
          <w:marLeft w:val="0"/>
          <w:marRight w:val="0"/>
          <w:marTop w:val="0"/>
          <w:marBottom w:val="0"/>
          <w:divBdr>
            <w:top w:val="none" w:sz="0" w:space="0" w:color="auto"/>
            <w:left w:val="none" w:sz="0" w:space="0" w:color="auto"/>
            <w:bottom w:val="none" w:sz="0" w:space="0" w:color="auto"/>
            <w:right w:val="none" w:sz="0" w:space="0" w:color="auto"/>
          </w:divBdr>
        </w:div>
        <w:div w:id="138808372">
          <w:marLeft w:val="0"/>
          <w:marRight w:val="0"/>
          <w:marTop w:val="0"/>
          <w:marBottom w:val="0"/>
          <w:divBdr>
            <w:top w:val="none" w:sz="0" w:space="0" w:color="auto"/>
            <w:left w:val="none" w:sz="0" w:space="0" w:color="auto"/>
            <w:bottom w:val="none" w:sz="0" w:space="0" w:color="auto"/>
            <w:right w:val="none" w:sz="0" w:space="0" w:color="auto"/>
          </w:divBdr>
        </w:div>
        <w:div w:id="950282970">
          <w:marLeft w:val="0"/>
          <w:marRight w:val="0"/>
          <w:marTop w:val="0"/>
          <w:marBottom w:val="0"/>
          <w:divBdr>
            <w:top w:val="none" w:sz="0" w:space="0" w:color="auto"/>
            <w:left w:val="none" w:sz="0" w:space="0" w:color="auto"/>
            <w:bottom w:val="none" w:sz="0" w:space="0" w:color="auto"/>
            <w:right w:val="none" w:sz="0" w:space="0" w:color="auto"/>
          </w:divBdr>
        </w:div>
        <w:div w:id="349449809">
          <w:marLeft w:val="0"/>
          <w:marRight w:val="0"/>
          <w:marTop w:val="0"/>
          <w:marBottom w:val="0"/>
          <w:divBdr>
            <w:top w:val="none" w:sz="0" w:space="0" w:color="auto"/>
            <w:left w:val="none" w:sz="0" w:space="0" w:color="auto"/>
            <w:bottom w:val="none" w:sz="0" w:space="0" w:color="auto"/>
            <w:right w:val="none" w:sz="0" w:space="0" w:color="auto"/>
          </w:divBdr>
        </w:div>
        <w:div w:id="2096199732">
          <w:marLeft w:val="0"/>
          <w:marRight w:val="0"/>
          <w:marTop w:val="0"/>
          <w:marBottom w:val="0"/>
          <w:divBdr>
            <w:top w:val="none" w:sz="0" w:space="0" w:color="auto"/>
            <w:left w:val="none" w:sz="0" w:space="0" w:color="auto"/>
            <w:bottom w:val="none" w:sz="0" w:space="0" w:color="auto"/>
            <w:right w:val="none" w:sz="0" w:space="0" w:color="auto"/>
          </w:divBdr>
        </w:div>
        <w:div w:id="164592274">
          <w:marLeft w:val="0"/>
          <w:marRight w:val="0"/>
          <w:marTop w:val="0"/>
          <w:marBottom w:val="0"/>
          <w:divBdr>
            <w:top w:val="none" w:sz="0" w:space="0" w:color="auto"/>
            <w:left w:val="none" w:sz="0" w:space="0" w:color="auto"/>
            <w:bottom w:val="none" w:sz="0" w:space="0" w:color="auto"/>
            <w:right w:val="none" w:sz="0" w:space="0" w:color="auto"/>
          </w:divBdr>
        </w:div>
        <w:div w:id="1361667631">
          <w:marLeft w:val="0"/>
          <w:marRight w:val="0"/>
          <w:marTop w:val="0"/>
          <w:marBottom w:val="0"/>
          <w:divBdr>
            <w:top w:val="none" w:sz="0" w:space="0" w:color="auto"/>
            <w:left w:val="none" w:sz="0" w:space="0" w:color="auto"/>
            <w:bottom w:val="none" w:sz="0" w:space="0" w:color="auto"/>
            <w:right w:val="none" w:sz="0" w:space="0" w:color="auto"/>
          </w:divBdr>
        </w:div>
        <w:div w:id="1216157908">
          <w:marLeft w:val="0"/>
          <w:marRight w:val="0"/>
          <w:marTop w:val="0"/>
          <w:marBottom w:val="0"/>
          <w:divBdr>
            <w:top w:val="none" w:sz="0" w:space="0" w:color="auto"/>
            <w:left w:val="none" w:sz="0" w:space="0" w:color="auto"/>
            <w:bottom w:val="none" w:sz="0" w:space="0" w:color="auto"/>
            <w:right w:val="none" w:sz="0" w:space="0" w:color="auto"/>
          </w:divBdr>
        </w:div>
        <w:div w:id="42103151">
          <w:marLeft w:val="0"/>
          <w:marRight w:val="0"/>
          <w:marTop w:val="0"/>
          <w:marBottom w:val="0"/>
          <w:divBdr>
            <w:top w:val="none" w:sz="0" w:space="0" w:color="auto"/>
            <w:left w:val="none" w:sz="0" w:space="0" w:color="auto"/>
            <w:bottom w:val="none" w:sz="0" w:space="0" w:color="auto"/>
            <w:right w:val="none" w:sz="0" w:space="0" w:color="auto"/>
          </w:divBdr>
        </w:div>
        <w:div w:id="1417826384">
          <w:marLeft w:val="0"/>
          <w:marRight w:val="0"/>
          <w:marTop w:val="0"/>
          <w:marBottom w:val="0"/>
          <w:divBdr>
            <w:top w:val="none" w:sz="0" w:space="0" w:color="auto"/>
            <w:left w:val="none" w:sz="0" w:space="0" w:color="auto"/>
            <w:bottom w:val="none" w:sz="0" w:space="0" w:color="auto"/>
            <w:right w:val="none" w:sz="0" w:space="0" w:color="auto"/>
          </w:divBdr>
        </w:div>
        <w:div w:id="779253049">
          <w:marLeft w:val="0"/>
          <w:marRight w:val="0"/>
          <w:marTop w:val="0"/>
          <w:marBottom w:val="0"/>
          <w:divBdr>
            <w:top w:val="none" w:sz="0" w:space="0" w:color="auto"/>
            <w:left w:val="none" w:sz="0" w:space="0" w:color="auto"/>
            <w:bottom w:val="none" w:sz="0" w:space="0" w:color="auto"/>
            <w:right w:val="none" w:sz="0" w:space="0" w:color="auto"/>
          </w:divBdr>
        </w:div>
        <w:div w:id="962685726">
          <w:marLeft w:val="0"/>
          <w:marRight w:val="0"/>
          <w:marTop w:val="0"/>
          <w:marBottom w:val="0"/>
          <w:divBdr>
            <w:top w:val="none" w:sz="0" w:space="0" w:color="auto"/>
            <w:left w:val="none" w:sz="0" w:space="0" w:color="auto"/>
            <w:bottom w:val="none" w:sz="0" w:space="0" w:color="auto"/>
            <w:right w:val="none" w:sz="0" w:space="0" w:color="auto"/>
          </w:divBdr>
        </w:div>
        <w:div w:id="2104186996">
          <w:marLeft w:val="0"/>
          <w:marRight w:val="0"/>
          <w:marTop w:val="0"/>
          <w:marBottom w:val="0"/>
          <w:divBdr>
            <w:top w:val="none" w:sz="0" w:space="0" w:color="auto"/>
            <w:left w:val="none" w:sz="0" w:space="0" w:color="auto"/>
            <w:bottom w:val="none" w:sz="0" w:space="0" w:color="auto"/>
            <w:right w:val="none" w:sz="0" w:space="0" w:color="auto"/>
          </w:divBdr>
        </w:div>
        <w:div w:id="12732978">
          <w:marLeft w:val="0"/>
          <w:marRight w:val="0"/>
          <w:marTop w:val="0"/>
          <w:marBottom w:val="0"/>
          <w:divBdr>
            <w:top w:val="none" w:sz="0" w:space="0" w:color="auto"/>
            <w:left w:val="none" w:sz="0" w:space="0" w:color="auto"/>
            <w:bottom w:val="none" w:sz="0" w:space="0" w:color="auto"/>
            <w:right w:val="none" w:sz="0" w:space="0" w:color="auto"/>
          </w:divBdr>
        </w:div>
        <w:div w:id="1842507745">
          <w:marLeft w:val="0"/>
          <w:marRight w:val="0"/>
          <w:marTop w:val="0"/>
          <w:marBottom w:val="0"/>
          <w:divBdr>
            <w:top w:val="none" w:sz="0" w:space="0" w:color="auto"/>
            <w:left w:val="none" w:sz="0" w:space="0" w:color="auto"/>
            <w:bottom w:val="none" w:sz="0" w:space="0" w:color="auto"/>
            <w:right w:val="none" w:sz="0" w:space="0" w:color="auto"/>
          </w:divBdr>
        </w:div>
        <w:div w:id="170225705">
          <w:marLeft w:val="0"/>
          <w:marRight w:val="0"/>
          <w:marTop w:val="0"/>
          <w:marBottom w:val="0"/>
          <w:divBdr>
            <w:top w:val="none" w:sz="0" w:space="0" w:color="auto"/>
            <w:left w:val="none" w:sz="0" w:space="0" w:color="auto"/>
            <w:bottom w:val="none" w:sz="0" w:space="0" w:color="auto"/>
            <w:right w:val="none" w:sz="0" w:space="0" w:color="auto"/>
          </w:divBdr>
          <w:divsChild>
            <w:div w:id="542641206">
              <w:marLeft w:val="0"/>
              <w:marRight w:val="0"/>
              <w:marTop w:val="0"/>
              <w:marBottom w:val="0"/>
              <w:divBdr>
                <w:top w:val="none" w:sz="0" w:space="0" w:color="auto"/>
                <w:left w:val="none" w:sz="0" w:space="0" w:color="auto"/>
                <w:bottom w:val="none" w:sz="0" w:space="0" w:color="auto"/>
                <w:right w:val="none" w:sz="0" w:space="0" w:color="auto"/>
              </w:divBdr>
              <w:divsChild>
                <w:div w:id="115325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84976">
          <w:marLeft w:val="0"/>
          <w:marRight w:val="0"/>
          <w:marTop w:val="0"/>
          <w:marBottom w:val="0"/>
          <w:divBdr>
            <w:top w:val="none" w:sz="0" w:space="0" w:color="auto"/>
            <w:left w:val="none" w:sz="0" w:space="0" w:color="auto"/>
            <w:bottom w:val="none" w:sz="0" w:space="0" w:color="auto"/>
            <w:right w:val="none" w:sz="0" w:space="0" w:color="auto"/>
          </w:divBdr>
          <w:divsChild>
            <w:div w:id="488516817">
              <w:marLeft w:val="0"/>
              <w:marRight w:val="0"/>
              <w:marTop w:val="0"/>
              <w:marBottom w:val="0"/>
              <w:divBdr>
                <w:top w:val="none" w:sz="0" w:space="0" w:color="auto"/>
                <w:left w:val="none" w:sz="0" w:space="0" w:color="auto"/>
                <w:bottom w:val="none" w:sz="0" w:space="0" w:color="auto"/>
                <w:right w:val="none" w:sz="0" w:space="0" w:color="auto"/>
              </w:divBdr>
              <w:divsChild>
                <w:div w:id="197829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24684">
          <w:marLeft w:val="0"/>
          <w:marRight w:val="0"/>
          <w:marTop w:val="0"/>
          <w:marBottom w:val="0"/>
          <w:divBdr>
            <w:top w:val="none" w:sz="0" w:space="0" w:color="auto"/>
            <w:left w:val="none" w:sz="0" w:space="0" w:color="auto"/>
            <w:bottom w:val="none" w:sz="0" w:space="0" w:color="auto"/>
            <w:right w:val="none" w:sz="0" w:space="0" w:color="auto"/>
          </w:divBdr>
          <w:divsChild>
            <w:div w:id="1123695442">
              <w:marLeft w:val="0"/>
              <w:marRight w:val="0"/>
              <w:marTop w:val="0"/>
              <w:marBottom w:val="0"/>
              <w:divBdr>
                <w:top w:val="none" w:sz="0" w:space="0" w:color="auto"/>
                <w:left w:val="none" w:sz="0" w:space="0" w:color="auto"/>
                <w:bottom w:val="none" w:sz="0" w:space="0" w:color="auto"/>
                <w:right w:val="none" w:sz="0" w:space="0" w:color="auto"/>
              </w:divBdr>
              <w:divsChild>
                <w:div w:id="1615093594">
                  <w:marLeft w:val="0"/>
                  <w:marRight w:val="0"/>
                  <w:marTop w:val="0"/>
                  <w:marBottom w:val="0"/>
                  <w:divBdr>
                    <w:top w:val="none" w:sz="0" w:space="0" w:color="auto"/>
                    <w:left w:val="none" w:sz="0" w:space="0" w:color="auto"/>
                    <w:bottom w:val="none" w:sz="0" w:space="0" w:color="auto"/>
                    <w:right w:val="none" w:sz="0" w:space="0" w:color="auto"/>
                  </w:divBdr>
                </w:div>
                <w:div w:id="44277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857020">
          <w:marLeft w:val="0"/>
          <w:marRight w:val="0"/>
          <w:marTop w:val="0"/>
          <w:marBottom w:val="0"/>
          <w:divBdr>
            <w:top w:val="none" w:sz="0" w:space="0" w:color="auto"/>
            <w:left w:val="none" w:sz="0" w:space="0" w:color="auto"/>
            <w:bottom w:val="none" w:sz="0" w:space="0" w:color="auto"/>
            <w:right w:val="none" w:sz="0" w:space="0" w:color="auto"/>
          </w:divBdr>
          <w:divsChild>
            <w:div w:id="2009022255">
              <w:marLeft w:val="0"/>
              <w:marRight w:val="0"/>
              <w:marTop w:val="0"/>
              <w:marBottom w:val="0"/>
              <w:divBdr>
                <w:top w:val="none" w:sz="0" w:space="0" w:color="auto"/>
                <w:left w:val="none" w:sz="0" w:space="0" w:color="auto"/>
                <w:bottom w:val="none" w:sz="0" w:space="0" w:color="auto"/>
                <w:right w:val="none" w:sz="0" w:space="0" w:color="auto"/>
              </w:divBdr>
              <w:divsChild>
                <w:div w:id="127273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88232">
          <w:marLeft w:val="0"/>
          <w:marRight w:val="0"/>
          <w:marTop w:val="0"/>
          <w:marBottom w:val="0"/>
          <w:divBdr>
            <w:top w:val="none" w:sz="0" w:space="0" w:color="auto"/>
            <w:left w:val="none" w:sz="0" w:space="0" w:color="auto"/>
            <w:bottom w:val="none" w:sz="0" w:space="0" w:color="auto"/>
            <w:right w:val="none" w:sz="0" w:space="0" w:color="auto"/>
          </w:divBdr>
          <w:divsChild>
            <w:div w:id="1065570532">
              <w:marLeft w:val="0"/>
              <w:marRight w:val="0"/>
              <w:marTop w:val="0"/>
              <w:marBottom w:val="0"/>
              <w:divBdr>
                <w:top w:val="none" w:sz="0" w:space="0" w:color="auto"/>
                <w:left w:val="none" w:sz="0" w:space="0" w:color="auto"/>
                <w:bottom w:val="none" w:sz="0" w:space="0" w:color="auto"/>
                <w:right w:val="none" w:sz="0" w:space="0" w:color="auto"/>
              </w:divBdr>
              <w:divsChild>
                <w:div w:id="117480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45553">
          <w:marLeft w:val="0"/>
          <w:marRight w:val="0"/>
          <w:marTop w:val="0"/>
          <w:marBottom w:val="0"/>
          <w:divBdr>
            <w:top w:val="none" w:sz="0" w:space="0" w:color="auto"/>
            <w:left w:val="none" w:sz="0" w:space="0" w:color="auto"/>
            <w:bottom w:val="none" w:sz="0" w:space="0" w:color="auto"/>
            <w:right w:val="none" w:sz="0" w:space="0" w:color="auto"/>
          </w:divBdr>
        </w:div>
        <w:div w:id="721830032">
          <w:marLeft w:val="0"/>
          <w:marRight w:val="0"/>
          <w:marTop w:val="0"/>
          <w:marBottom w:val="0"/>
          <w:divBdr>
            <w:top w:val="none" w:sz="0" w:space="0" w:color="auto"/>
            <w:left w:val="none" w:sz="0" w:space="0" w:color="auto"/>
            <w:bottom w:val="none" w:sz="0" w:space="0" w:color="auto"/>
            <w:right w:val="none" w:sz="0" w:space="0" w:color="auto"/>
          </w:divBdr>
        </w:div>
        <w:div w:id="1664775868">
          <w:marLeft w:val="0"/>
          <w:marRight w:val="0"/>
          <w:marTop w:val="0"/>
          <w:marBottom w:val="0"/>
          <w:divBdr>
            <w:top w:val="none" w:sz="0" w:space="0" w:color="auto"/>
            <w:left w:val="none" w:sz="0" w:space="0" w:color="auto"/>
            <w:bottom w:val="none" w:sz="0" w:space="0" w:color="auto"/>
            <w:right w:val="none" w:sz="0" w:space="0" w:color="auto"/>
          </w:divBdr>
        </w:div>
        <w:div w:id="1162769244">
          <w:marLeft w:val="0"/>
          <w:marRight w:val="0"/>
          <w:marTop w:val="0"/>
          <w:marBottom w:val="0"/>
          <w:divBdr>
            <w:top w:val="none" w:sz="0" w:space="0" w:color="auto"/>
            <w:left w:val="none" w:sz="0" w:space="0" w:color="auto"/>
            <w:bottom w:val="none" w:sz="0" w:space="0" w:color="auto"/>
            <w:right w:val="none" w:sz="0" w:space="0" w:color="auto"/>
          </w:divBdr>
        </w:div>
        <w:div w:id="1268078587">
          <w:marLeft w:val="0"/>
          <w:marRight w:val="0"/>
          <w:marTop w:val="0"/>
          <w:marBottom w:val="0"/>
          <w:divBdr>
            <w:top w:val="none" w:sz="0" w:space="0" w:color="auto"/>
            <w:left w:val="none" w:sz="0" w:space="0" w:color="auto"/>
            <w:bottom w:val="none" w:sz="0" w:space="0" w:color="auto"/>
            <w:right w:val="none" w:sz="0" w:space="0" w:color="auto"/>
          </w:divBdr>
        </w:div>
        <w:div w:id="1509832522">
          <w:marLeft w:val="0"/>
          <w:marRight w:val="0"/>
          <w:marTop w:val="0"/>
          <w:marBottom w:val="0"/>
          <w:divBdr>
            <w:top w:val="none" w:sz="0" w:space="0" w:color="auto"/>
            <w:left w:val="none" w:sz="0" w:space="0" w:color="auto"/>
            <w:bottom w:val="none" w:sz="0" w:space="0" w:color="auto"/>
            <w:right w:val="none" w:sz="0" w:space="0" w:color="auto"/>
          </w:divBdr>
        </w:div>
      </w:divsChild>
    </w:div>
    <w:div w:id="638875987">
      <w:bodyDiv w:val="1"/>
      <w:marLeft w:val="0"/>
      <w:marRight w:val="0"/>
      <w:marTop w:val="0"/>
      <w:marBottom w:val="0"/>
      <w:divBdr>
        <w:top w:val="none" w:sz="0" w:space="0" w:color="auto"/>
        <w:left w:val="none" w:sz="0" w:space="0" w:color="auto"/>
        <w:bottom w:val="none" w:sz="0" w:space="0" w:color="auto"/>
        <w:right w:val="none" w:sz="0" w:space="0" w:color="auto"/>
      </w:divBdr>
    </w:div>
    <w:div w:id="691154767">
      <w:bodyDiv w:val="1"/>
      <w:marLeft w:val="0"/>
      <w:marRight w:val="0"/>
      <w:marTop w:val="0"/>
      <w:marBottom w:val="0"/>
      <w:divBdr>
        <w:top w:val="none" w:sz="0" w:space="0" w:color="auto"/>
        <w:left w:val="none" w:sz="0" w:space="0" w:color="auto"/>
        <w:bottom w:val="none" w:sz="0" w:space="0" w:color="auto"/>
        <w:right w:val="none" w:sz="0" w:space="0" w:color="auto"/>
      </w:divBdr>
      <w:divsChild>
        <w:div w:id="186138833">
          <w:marLeft w:val="0"/>
          <w:marRight w:val="0"/>
          <w:marTop w:val="0"/>
          <w:marBottom w:val="0"/>
          <w:divBdr>
            <w:top w:val="none" w:sz="0" w:space="0" w:color="auto"/>
            <w:left w:val="none" w:sz="0" w:space="0" w:color="auto"/>
            <w:bottom w:val="none" w:sz="0" w:space="0" w:color="auto"/>
            <w:right w:val="none" w:sz="0" w:space="0" w:color="auto"/>
          </w:divBdr>
        </w:div>
      </w:divsChild>
    </w:div>
    <w:div w:id="692267586">
      <w:bodyDiv w:val="1"/>
      <w:marLeft w:val="0"/>
      <w:marRight w:val="0"/>
      <w:marTop w:val="0"/>
      <w:marBottom w:val="0"/>
      <w:divBdr>
        <w:top w:val="none" w:sz="0" w:space="0" w:color="auto"/>
        <w:left w:val="none" w:sz="0" w:space="0" w:color="auto"/>
        <w:bottom w:val="none" w:sz="0" w:space="0" w:color="auto"/>
        <w:right w:val="none" w:sz="0" w:space="0" w:color="auto"/>
      </w:divBdr>
    </w:div>
    <w:div w:id="792215653">
      <w:bodyDiv w:val="1"/>
      <w:marLeft w:val="0"/>
      <w:marRight w:val="0"/>
      <w:marTop w:val="0"/>
      <w:marBottom w:val="0"/>
      <w:divBdr>
        <w:top w:val="none" w:sz="0" w:space="0" w:color="auto"/>
        <w:left w:val="none" w:sz="0" w:space="0" w:color="auto"/>
        <w:bottom w:val="none" w:sz="0" w:space="0" w:color="auto"/>
        <w:right w:val="none" w:sz="0" w:space="0" w:color="auto"/>
      </w:divBdr>
      <w:divsChild>
        <w:div w:id="961618806">
          <w:marLeft w:val="0"/>
          <w:marRight w:val="0"/>
          <w:marTop w:val="0"/>
          <w:marBottom w:val="0"/>
          <w:divBdr>
            <w:top w:val="none" w:sz="0" w:space="0" w:color="auto"/>
            <w:left w:val="none" w:sz="0" w:space="0" w:color="auto"/>
            <w:bottom w:val="none" w:sz="0" w:space="0" w:color="auto"/>
            <w:right w:val="none" w:sz="0" w:space="0" w:color="auto"/>
          </w:divBdr>
        </w:div>
      </w:divsChild>
    </w:div>
    <w:div w:id="882250595">
      <w:bodyDiv w:val="1"/>
      <w:marLeft w:val="0"/>
      <w:marRight w:val="0"/>
      <w:marTop w:val="0"/>
      <w:marBottom w:val="0"/>
      <w:divBdr>
        <w:top w:val="none" w:sz="0" w:space="0" w:color="auto"/>
        <w:left w:val="none" w:sz="0" w:space="0" w:color="auto"/>
        <w:bottom w:val="none" w:sz="0" w:space="0" w:color="auto"/>
        <w:right w:val="none" w:sz="0" w:space="0" w:color="auto"/>
      </w:divBdr>
    </w:div>
    <w:div w:id="937518527">
      <w:bodyDiv w:val="1"/>
      <w:marLeft w:val="0"/>
      <w:marRight w:val="0"/>
      <w:marTop w:val="0"/>
      <w:marBottom w:val="0"/>
      <w:divBdr>
        <w:top w:val="none" w:sz="0" w:space="0" w:color="auto"/>
        <w:left w:val="none" w:sz="0" w:space="0" w:color="auto"/>
        <w:bottom w:val="none" w:sz="0" w:space="0" w:color="auto"/>
        <w:right w:val="none" w:sz="0" w:space="0" w:color="auto"/>
      </w:divBdr>
      <w:divsChild>
        <w:div w:id="375273697">
          <w:marLeft w:val="0"/>
          <w:marRight w:val="0"/>
          <w:marTop w:val="0"/>
          <w:marBottom w:val="0"/>
          <w:divBdr>
            <w:top w:val="none" w:sz="0" w:space="0" w:color="auto"/>
            <w:left w:val="none" w:sz="0" w:space="0" w:color="auto"/>
            <w:bottom w:val="none" w:sz="0" w:space="0" w:color="auto"/>
            <w:right w:val="none" w:sz="0" w:space="0" w:color="auto"/>
          </w:divBdr>
        </w:div>
        <w:div w:id="661350099">
          <w:marLeft w:val="0"/>
          <w:marRight w:val="0"/>
          <w:marTop w:val="0"/>
          <w:marBottom w:val="0"/>
          <w:divBdr>
            <w:top w:val="none" w:sz="0" w:space="0" w:color="auto"/>
            <w:left w:val="none" w:sz="0" w:space="0" w:color="auto"/>
            <w:bottom w:val="none" w:sz="0" w:space="0" w:color="auto"/>
            <w:right w:val="none" w:sz="0" w:space="0" w:color="auto"/>
          </w:divBdr>
        </w:div>
        <w:div w:id="1248921817">
          <w:marLeft w:val="0"/>
          <w:marRight w:val="0"/>
          <w:marTop w:val="0"/>
          <w:marBottom w:val="0"/>
          <w:divBdr>
            <w:top w:val="none" w:sz="0" w:space="0" w:color="auto"/>
            <w:left w:val="none" w:sz="0" w:space="0" w:color="auto"/>
            <w:bottom w:val="none" w:sz="0" w:space="0" w:color="auto"/>
            <w:right w:val="none" w:sz="0" w:space="0" w:color="auto"/>
          </w:divBdr>
        </w:div>
        <w:div w:id="1730684313">
          <w:marLeft w:val="0"/>
          <w:marRight w:val="0"/>
          <w:marTop w:val="0"/>
          <w:marBottom w:val="0"/>
          <w:divBdr>
            <w:top w:val="none" w:sz="0" w:space="0" w:color="auto"/>
            <w:left w:val="none" w:sz="0" w:space="0" w:color="auto"/>
            <w:bottom w:val="none" w:sz="0" w:space="0" w:color="auto"/>
            <w:right w:val="none" w:sz="0" w:space="0" w:color="auto"/>
          </w:divBdr>
        </w:div>
        <w:div w:id="2051031445">
          <w:marLeft w:val="0"/>
          <w:marRight w:val="0"/>
          <w:marTop w:val="0"/>
          <w:marBottom w:val="0"/>
          <w:divBdr>
            <w:top w:val="none" w:sz="0" w:space="0" w:color="auto"/>
            <w:left w:val="none" w:sz="0" w:space="0" w:color="auto"/>
            <w:bottom w:val="none" w:sz="0" w:space="0" w:color="auto"/>
            <w:right w:val="none" w:sz="0" w:space="0" w:color="auto"/>
          </w:divBdr>
        </w:div>
        <w:div w:id="460803603">
          <w:marLeft w:val="0"/>
          <w:marRight w:val="0"/>
          <w:marTop w:val="0"/>
          <w:marBottom w:val="0"/>
          <w:divBdr>
            <w:top w:val="none" w:sz="0" w:space="0" w:color="auto"/>
            <w:left w:val="none" w:sz="0" w:space="0" w:color="auto"/>
            <w:bottom w:val="none" w:sz="0" w:space="0" w:color="auto"/>
            <w:right w:val="none" w:sz="0" w:space="0" w:color="auto"/>
          </w:divBdr>
        </w:div>
        <w:div w:id="1322848183">
          <w:marLeft w:val="0"/>
          <w:marRight w:val="0"/>
          <w:marTop w:val="0"/>
          <w:marBottom w:val="0"/>
          <w:divBdr>
            <w:top w:val="none" w:sz="0" w:space="0" w:color="auto"/>
            <w:left w:val="none" w:sz="0" w:space="0" w:color="auto"/>
            <w:bottom w:val="none" w:sz="0" w:space="0" w:color="auto"/>
            <w:right w:val="none" w:sz="0" w:space="0" w:color="auto"/>
          </w:divBdr>
        </w:div>
        <w:div w:id="1752241905">
          <w:marLeft w:val="0"/>
          <w:marRight w:val="0"/>
          <w:marTop w:val="0"/>
          <w:marBottom w:val="0"/>
          <w:divBdr>
            <w:top w:val="none" w:sz="0" w:space="0" w:color="auto"/>
            <w:left w:val="none" w:sz="0" w:space="0" w:color="auto"/>
            <w:bottom w:val="none" w:sz="0" w:space="0" w:color="auto"/>
            <w:right w:val="none" w:sz="0" w:space="0" w:color="auto"/>
          </w:divBdr>
        </w:div>
        <w:div w:id="980353833">
          <w:marLeft w:val="0"/>
          <w:marRight w:val="0"/>
          <w:marTop w:val="0"/>
          <w:marBottom w:val="0"/>
          <w:divBdr>
            <w:top w:val="none" w:sz="0" w:space="0" w:color="auto"/>
            <w:left w:val="none" w:sz="0" w:space="0" w:color="auto"/>
            <w:bottom w:val="none" w:sz="0" w:space="0" w:color="auto"/>
            <w:right w:val="none" w:sz="0" w:space="0" w:color="auto"/>
          </w:divBdr>
        </w:div>
        <w:div w:id="1028530024">
          <w:marLeft w:val="0"/>
          <w:marRight w:val="0"/>
          <w:marTop w:val="0"/>
          <w:marBottom w:val="0"/>
          <w:divBdr>
            <w:top w:val="none" w:sz="0" w:space="0" w:color="auto"/>
            <w:left w:val="none" w:sz="0" w:space="0" w:color="auto"/>
            <w:bottom w:val="none" w:sz="0" w:space="0" w:color="auto"/>
            <w:right w:val="none" w:sz="0" w:space="0" w:color="auto"/>
          </w:divBdr>
        </w:div>
        <w:div w:id="2014455997">
          <w:marLeft w:val="0"/>
          <w:marRight w:val="0"/>
          <w:marTop w:val="0"/>
          <w:marBottom w:val="0"/>
          <w:divBdr>
            <w:top w:val="none" w:sz="0" w:space="0" w:color="auto"/>
            <w:left w:val="none" w:sz="0" w:space="0" w:color="auto"/>
            <w:bottom w:val="none" w:sz="0" w:space="0" w:color="auto"/>
            <w:right w:val="none" w:sz="0" w:space="0" w:color="auto"/>
          </w:divBdr>
        </w:div>
        <w:div w:id="2143308012">
          <w:marLeft w:val="0"/>
          <w:marRight w:val="0"/>
          <w:marTop w:val="0"/>
          <w:marBottom w:val="0"/>
          <w:divBdr>
            <w:top w:val="none" w:sz="0" w:space="0" w:color="auto"/>
            <w:left w:val="none" w:sz="0" w:space="0" w:color="auto"/>
            <w:bottom w:val="none" w:sz="0" w:space="0" w:color="auto"/>
            <w:right w:val="none" w:sz="0" w:space="0" w:color="auto"/>
          </w:divBdr>
        </w:div>
        <w:div w:id="353843469">
          <w:marLeft w:val="0"/>
          <w:marRight w:val="0"/>
          <w:marTop w:val="0"/>
          <w:marBottom w:val="0"/>
          <w:divBdr>
            <w:top w:val="none" w:sz="0" w:space="0" w:color="auto"/>
            <w:left w:val="none" w:sz="0" w:space="0" w:color="auto"/>
            <w:bottom w:val="none" w:sz="0" w:space="0" w:color="auto"/>
            <w:right w:val="none" w:sz="0" w:space="0" w:color="auto"/>
          </w:divBdr>
        </w:div>
        <w:div w:id="1290087552">
          <w:marLeft w:val="0"/>
          <w:marRight w:val="0"/>
          <w:marTop w:val="0"/>
          <w:marBottom w:val="0"/>
          <w:divBdr>
            <w:top w:val="none" w:sz="0" w:space="0" w:color="auto"/>
            <w:left w:val="none" w:sz="0" w:space="0" w:color="auto"/>
            <w:bottom w:val="none" w:sz="0" w:space="0" w:color="auto"/>
            <w:right w:val="none" w:sz="0" w:space="0" w:color="auto"/>
          </w:divBdr>
        </w:div>
        <w:div w:id="1281187865">
          <w:marLeft w:val="0"/>
          <w:marRight w:val="0"/>
          <w:marTop w:val="0"/>
          <w:marBottom w:val="0"/>
          <w:divBdr>
            <w:top w:val="none" w:sz="0" w:space="0" w:color="auto"/>
            <w:left w:val="none" w:sz="0" w:space="0" w:color="auto"/>
            <w:bottom w:val="none" w:sz="0" w:space="0" w:color="auto"/>
            <w:right w:val="none" w:sz="0" w:space="0" w:color="auto"/>
          </w:divBdr>
        </w:div>
        <w:div w:id="911429950">
          <w:marLeft w:val="0"/>
          <w:marRight w:val="0"/>
          <w:marTop w:val="0"/>
          <w:marBottom w:val="0"/>
          <w:divBdr>
            <w:top w:val="none" w:sz="0" w:space="0" w:color="auto"/>
            <w:left w:val="none" w:sz="0" w:space="0" w:color="auto"/>
            <w:bottom w:val="none" w:sz="0" w:space="0" w:color="auto"/>
            <w:right w:val="none" w:sz="0" w:space="0" w:color="auto"/>
          </w:divBdr>
        </w:div>
        <w:div w:id="1647196606">
          <w:marLeft w:val="0"/>
          <w:marRight w:val="0"/>
          <w:marTop w:val="0"/>
          <w:marBottom w:val="0"/>
          <w:divBdr>
            <w:top w:val="none" w:sz="0" w:space="0" w:color="auto"/>
            <w:left w:val="none" w:sz="0" w:space="0" w:color="auto"/>
            <w:bottom w:val="none" w:sz="0" w:space="0" w:color="auto"/>
            <w:right w:val="none" w:sz="0" w:space="0" w:color="auto"/>
          </w:divBdr>
        </w:div>
        <w:div w:id="1433628603">
          <w:marLeft w:val="0"/>
          <w:marRight w:val="0"/>
          <w:marTop w:val="0"/>
          <w:marBottom w:val="0"/>
          <w:divBdr>
            <w:top w:val="none" w:sz="0" w:space="0" w:color="auto"/>
            <w:left w:val="none" w:sz="0" w:space="0" w:color="auto"/>
            <w:bottom w:val="none" w:sz="0" w:space="0" w:color="auto"/>
            <w:right w:val="none" w:sz="0" w:space="0" w:color="auto"/>
          </w:divBdr>
        </w:div>
        <w:div w:id="52386479">
          <w:marLeft w:val="0"/>
          <w:marRight w:val="0"/>
          <w:marTop w:val="0"/>
          <w:marBottom w:val="0"/>
          <w:divBdr>
            <w:top w:val="none" w:sz="0" w:space="0" w:color="auto"/>
            <w:left w:val="none" w:sz="0" w:space="0" w:color="auto"/>
            <w:bottom w:val="none" w:sz="0" w:space="0" w:color="auto"/>
            <w:right w:val="none" w:sz="0" w:space="0" w:color="auto"/>
          </w:divBdr>
        </w:div>
        <w:div w:id="258946913">
          <w:marLeft w:val="0"/>
          <w:marRight w:val="0"/>
          <w:marTop w:val="0"/>
          <w:marBottom w:val="0"/>
          <w:divBdr>
            <w:top w:val="none" w:sz="0" w:space="0" w:color="auto"/>
            <w:left w:val="none" w:sz="0" w:space="0" w:color="auto"/>
            <w:bottom w:val="none" w:sz="0" w:space="0" w:color="auto"/>
            <w:right w:val="none" w:sz="0" w:space="0" w:color="auto"/>
          </w:divBdr>
        </w:div>
        <w:div w:id="777916772">
          <w:marLeft w:val="0"/>
          <w:marRight w:val="0"/>
          <w:marTop w:val="0"/>
          <w:marBottom w:val="0"/>
          <w:divBdr>
            <w:top w:val="none" w:sz="0" w:space="0" w:color="auto"/>
            <w:left w:val="none" w:sz="0" w:space="0" w:color="auto"/>
            <w:bottom w:val="none" w:sz="0" w:space="0" w:color="auto"/>
            <w:right w:val="none" w:sz="0" w:space="0" w:color="auto"/>
          </w:divBdr>
        </w:div>
        <w:div w:id="743529188">
          <w:marLeft w:val="0"/>
          <w:marRight w:val="0"/>
          <w:marTop w:val="0"/>
          <w:marBottom w:val="0"/>
          <w:divBdr>
            <w:top w:val="none" w:sz="0" w:space="0" w:color="auto"/>
            <w:left w:val="none" w:sz="0" w:space="0" w:color="auto"/>
            <w:bottom w:val="none" w:sz="0" w:space="0" w:color="auto"/>
            <w:right w:val="none" w:sz="0" w:space="0" w:color="auto"/>
          </w:divBdr>
        </w:div>
        <w:div w:id="89393248">
          <w:marLeft w:val="0"/>
          <w:marRight w:val="0"/>
          <w:marTop w:val="0"/>
          <w:marBottom w:val="0"/>
          <w:divBdr>
            <w:top w:val="none" w:sz="0" w:space="0" w:color="auto"/>
            <w:left w:val="none" w:sz="0" w:space="0" w:color="auto"/>
            <w:bottom w:val="none" w:sz="0" w:space="0" w:color="auto"/>
            <w:right w:val="none" w:sz="0" w:space="0" w:color="auto"/>
          </w:divBdr>
          <w:divsChild>
            <w:div w:id="1478692335">
              <w:marLeft w:val="0"/>
              <w:marRight w:val="0"/>
              <w:marTop w:val="0"/>
              <w:marBottom w:val="0"/>
              <w:divBdr>
                <w:top w:val="none" w:sz="0" w:space="0" w:color="auto"/>
                <w:left w:val="none" w:sz="0" w:space="0" w:color="auto"/>
                <w:bottom w:val="none" w:sz="0" w:space="0" w:color="auto"/>
                <w:right w:val="none" w:sz="0" w:space="0" w:color="auto"/>
              </w:divBdr>
              <w:divsChild>
                <w:div w:id="203411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328708">
          <w:marLeft w:val="0"/>
          <w:marRight w:val="0"/>
          <w:marTop w:val="0"/>
          <w:marBottom w:val="0"/>
          <w:divBdr>
            <w:top w:val="none" w:sz="0" w:space="0" w:color="auto"/>
            <w:left w:val="none" w:sz="0" w:space="0" w:color="auto"/>
            <w:bottom w:val="none" w:sz="0" w:space="0" w:color="auto"/>
            <w:right w:val="none" w:sz="0" w:space="0" w:color="auto"/>
          </w:divBdr>
          <w:divsChild>
            <w:div w:id="745495479">
              <w:marLeft w:val="0"/>
              <w:marRight w:val="0"/>
              <w:marTop w:val="0"/>
              <w:marBottom w:val="0"/>
              <w:divBdr>
                <w:top w:val="none" w:sz="0" w:space="0" w:color="auto"/>
                <w:left w:val="none" w:sz="0" w:space="0" w:color="auto"/>
                <w:bottom w:val="none" w:sz="0" w:space="0" w:color="auto"/>
                <w:right w:val="none" w:sz="0" w:space="0" w:color="auto"/>
              </w:divBdr>
              <w:divsChild>
                <w:div w:id="12207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51162">
          <w:marLeft w:val="0"/>
          <w:marRight w:val="0"/>
          <w:marTop w:val="0"/>
          <w:marBottom w:val="0"/>
          <w:divBdr>
            <w:top w:val="none" w:sz="0" w:space="0" w:color="auto"/>
            <w:left w:val="none" w:sz="0" w:space="0" w:color="auto"/>
            <w:bottom w:val="none" w:sz="0" w:space="0" w:color="auto"/>
            <w:right w:val="none" w:sz="0" w:space="0" w:color="auto"/>
          </w:divBdr>
          <w:divsChild>
            <w:div w:id="1879510724">
              <w:marLeft w:val="0"/>
              <w:marRight w:val="0"/>
              <w:marTop w:val="0"/>
              <w:marBottom w:val="0"/>
              <w:divBdr>
                <w:top w:val="none" w:sz="0" w:space="0" w:color="auto"/>
                <w:left w:val="none" w:sz="0" w:space="0" w:color="auto"/>
                <w:bottom w:val="none" w:sz="0" w:space="0" w:color="auto"/>
                <w:right w:val="none" w:sz="0" w:space="0" w:color="auto"/>
              </w:divBdr>
              <w:divsChild>
                <w:div w:id="1857382320">
                  <w:marLeft w:val="0"/>
                  <w:marRight w:val="0"/>
                  <w:marTop w:val="0"/>
                  <w:marBottom w:val="0"/>
                  <w:divBdr>
                    <w:top w:val="none" w:sz="0" w:space="0" w:color="auto"/>
                    <w:left w:val="none" w:sz="0" w:space="0" w:color="auto"/>
                    <w:bottom w:val="none" w:sz="0" w:space="0" w:color="auto"/>
                    <w:right w:val="none" w:sz="0" w:space="0" w:color="auto"/>
                  </w:divBdr>
                </w:div>
                <w:div w:id="16516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02131">
          <w:marLeft w:val="0"/>
          <w:marRight w:val="0"/>
          <w:marTop w:val="0"/>
          <w:marBottom w:val="0"/>
          <w:divBdr>
            <w:top w:val="none" w:sz="0" w:space="0" w:color="auto"/>
            <w:left w:val="none" w:sz="0" w:space="0" w:color="auto"/>
            <w:bottom w:val="none" w:sz="0" w:space="0" w:color="auto"/>
            <w:right w:val="none" w:sz="0" w:space="0" w:color="auto"/>
          </w:divBdr>
          <w:divsChild>
            <w:div w:id="1557937685">
              <w:marLeft w:val="0"/>
              <w:marRight w:val="0"/>
              <w:marTop w:val="0"/>
              <w:marBottom w:val="0"/>
              <w:divBdr>
                <w:top w:val="none" w:sz="0" w:space="0" w:color="auto"/>
                <w:left w:val="none" w:sz="0" w:space="0" w:color="auto"/>
                <w:bottom w:val="none" w:sz="0" w:space="0" w:color="auto"/>
                <w:right w:val="none" w:sz="0" w:space="0" w:color="auto"/>
              </w:divBdr>
              <w:divsChild>
                <w:div w:id="65006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76391">
          <w:marLeft w:val="0"/>
          <w:marRight w:val="0"/>
          <w:marTop w:val="0"/>
          <w:marBottom w:val="0"/>
          <w:divBdr>
            <w:top w:val="none" w:sz="0" w:space="0" w:color="auto"/>
            <w:left w:val="none" w:sz="0" w:space="0" w:color="auto"/>
            <w:bottom w:val="none" w:sz="0" w:space="0" w:color="auto"/>
            <w:right w:val="none" w:sz="0" w:space="0" w:color="auto"/>
          </w:divBdr>
          <w:divsChild>
            <w:div w:id="312219633">
              <w:marLeft w:val="0"/>
              <w:marRight w:val="0"/>
              <w:marTop w:val="0"/>
              <w:marBottom w:val="0"/>
              <w:divBdr>
                <w:top w:val="none" w:sz="0" w:space="0" w:color="auto"/>
                <w:left w:val="none" w:sz="0" w:space="0" w:color="auto"/>
                <w:bottom w:val="none" w:sz="0" w:space="0" w:color="auto"/>
                <w:right w:val="none" w:sz="0" w:space="0" w:color="auto"/>
              </w:divBdr>
              <w:divsChild>
                <w:div w:id="93856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80">
          <w:marLeft w:val="0"/>
          <w:marRight w:val="0"/>
          <w:marTop w:val="0"/>
          <w:marBottom w:val="0"/>
          <w:divBdr>
            <w:top w:val="none" w:sz="0" w:space="0" w:color="auto"/>
            <w:left w:val="none" w:sz="0" w:space="0" w:color="auto"/>
            <w:bottom w:val="none" w:sz="0" w:space="0" w:color="auto"/>
            <w:right w:val="none" w:sz="0" w:space="0" w:color="auto"/>
          </w:divBdr>
        </w:div>
        <w:div w:id="911621842">
          <w:marLeft w:val="0"/>
          <w:marRight w:val="0"/>
          <w:marTop w:val="0"/>
          <w:marBottom w:val="0"/>
          <w:divBdr>
            <w:top w:val="none" w:sz="0" w:space="0" w:color="auto"/>
            <w:left w:val="none" w:sz="0" w:space="0" w:color="auto"/>
            <w:bottom w:val="none" w:sz="0" w:space="0" w:color="auto"/>
            <w:right w:val="none" w:sz="0" w:space="0" w:color="auto"/>
          </w:divBdr>
        </w:div>
        <w:div w:id="272397647">
          <w:marLeft w:val="0"/>
          <w:marRight w:val="0"/>
          <w:marTop w:val="0"/>
          <w:marBottom w:val="0"/>
          <w:divBdr>
            <w:top w:val="none" w:sz="0" w:space="0" w:color="auto"/>
            <w:left w:val="none" w:sz="0" w:space="0" w:color="auto"/>
            <w:bottom w:val="none" w:sz="0" w:space="0" w:color="auto"/>
            <w:right w:val="none" w:sz="0" w:space="0" w:color="auto"/>
          </w:divBdr>
        </w:div>
        <w:div w:id="322971328">
          <w:marLeft w:val="0"/>
          <w:marRight w:val="0"/>
          <w:marTop w:val="0"/>
          <w:marBottom w:val="0"/>
          <w:divBdr>
            <w:top w:val="none" w:sz="0" w:space="0" w:color="auto"/>
            <w:left w:val="none" w:sz="0" w:space="0" w:color="auto"/>
            <w:bottom w:val="none" w:sz="0" w:space="0" w:color="auto"/>
            <w:right w:val="none" w:sz="0" w:space="0" w:color="auto"/>
          </w:divBdr>
        </w:div>
        <w:div w:id="770394659">
          <w:marLeft w:val="0"/>
          <w:marRight w:val="0"/>
          <w:marTop w:val="0"/>
          <w:marBottom w:val="0"/>
          <w:divBdr>
            <w:top w:val="none" w:sz="0" w:space="0" w:color="auto"/>
            <w:left w:val="none" w:sz="0" w:space="0" w:color="auto"/>
            <w:bottom w:val="none" w:sz="0" w:space="0" w:color="auto"/>
            <w:right w:val="none" w:sz="0" w:space="0" w:color="auto"/>
          </w:divBdr>
        </w:div>
        <w:div w:id="797339474">
          <w:marLeft w:val="0"/>
          <w:marRight w:val="0"/>
          <w:marTop w:val="0"/>
          <w:marBottom w:val="0"/>
          <w:divBdr>
            <w:top w:val="none" w:sz="0" w:space="0" w:color="auto"/>
            <w:left w:val="none" w:sz="0" w:space="0" w:color="auto"/>
            <w:bottom w:val="none" w:sz="0" w:space="0" w:color="auto"/>
            <w:right w:val="none" w:sz="0" w:space="0" w:color="auto"/>
          </w:divBdr>
        </w:div>
      </w:divsChild>
    </w:div>
    <w:div w:id="1046561485">
      <w:bodyDiv w:val="1"/>
      <w:marLeft w:val="0"/>
      <w:marRight w:val="0"/>
      <w:marTop w:val="0"/>
      <w:marBottom w:val="0"/>
      <w:divBdr>
        <w:top w:val="none" w:sz="0" w:space="0" w:color="auto"/>
        <w:left w:val="none" w:sz="0" w:space="0" w:color="auto"/>
        <w:bottom w:val="none" w:sz="0" w:space="0" w:color="auto"/>
        <w:right w:val="none" w:sz="0" w:space="0" w:color="auto"/>
      </w:divBdr>
      <w:divsChild>
        <w:div w:id="1880509892">
          <w:marLeft w:val="0"/>
          <w:marRight w:val="0"/>
          <w:marTop w:val="0"/>
          <w:marBottom w:val="0"/>
          <w:divBdr>
            <w:top w:val="none" w:sz="0" w:space="0" w:color="auto"/>
            <w:left w:val="none" w:sz="0" w:space="0" w:color="auto"/>
            <w:bottom w:val="none" w:sz="0" w:space="0" w:color="auto"/>
            <w:right w:val="none" w:sz="0" w:space="0" w:color="auto"/>
          </w:divBdr>
          <w:divsChild>
            <w:div w:id="1807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76526">
      <w:bodyDiv w:val="1"/>
      <w:marLeft w:val="0"/>
      <w:marRight w:val="0"/>
      <w:marTop w:val="0"/>
      <w:marBottom w:val="0"/>
      <w:divBdr>
        <w:top w:val="none" w:sz="0" w:space="0" w:color="auto"/>
        <w:left w:val="none" w:sz="0" w:space="0" w:color="auto"/>
        <w:bottom w:val="none" w:sz="0" w:space="0" w:color="auto"/>
        <w:right w:val="none" w:sz="0" w:space="0" w:color="auto"/>
      </w:divBdr>
    </w:div>
    <w:div w:id="1123158664">
      <w:bodyDiv w:val="1"/>
      <w:marLeft w:val="0"/>
      <w:marRight w:val="0"/>
      <w:marTop w:val="0"/>
      <w:marBottom w:val="0"/>
      <w:divBdr>
        <w:top w:val="none" w:sz="0" w:space="0" w:color="auto"/>
        <w:left w:val="none" w:sz="0" w:space="0" w:color="auto"/>
        <w:bottom w:val="none" w:sz="0" w:space="0" w:color="auto"/>
        <w:right w:val="none" w:sz="0" w:space="0" w:color="auto"/>
      </w:divBdr>
      <w:divsChild>
        <w:div w:id="1266572229">
          <w:marLeft w:val="0"/>
          <w:marRight w:val="0"/>
          <w:marTop w:val="0"/>
          <w:marBottom w:val="0"/>
          <w:divBdr>
            <w:top w:val="none" w:sz="0" w:space="0" w:color="auto"/>
            <w:left w:val="none" w:sz="0" w:space="0" w:color="auto"/>
            <w:bottom w:val="none" w:sz="0" w:space="0" w:color="auto"/>
            <w:right w:val="none" w:sz="0" w:space="0" w:color="auto"/>
          </w:divBdr>
        </w:div>
      </w:divsChild>
    </w:div>
    <w:div w:id="1150052822">
      <w:bodyDiv w:val="1"/>
      <w:marLeft w:val="0"/>
      <w:marRight w:val="0"/>
      <w:marTop w:val="0"/>
      <w:marBottom w:val="0"/>
      <w:divBdr>
        <w:top w:val="none" w:sz="0" w:space="0" w:color="auto"/>
        <w:left w:val="none" w:sz="0" w:space="0" w:color="auto"/>
        <w:bottom w:val="none" w:sz="0" w:space="0" w:color="auto"/>
        <w:right w:val="none" w:sz="0" w:space="0" w:color="auto"/>
      </w:divBdr>
    </w:div>
    <w:div w:id="1184172387">
      <w:bodyDiv w:val="1"/>
      <w:marLeft w:val="0"/>
      <w:marRight w:val="0"/>
      <w:marTop w:val="0"/>
      <w:marBottom w:val="0"/>
      <w:divBdr>
        <w:top w:val="none" w:sz="0" w:space="0" w:color="auto"/>
        <w:left w:val="none" w:sz="0" w:space="0" w:color="auto"/>
        <w:bottom w:val="none" w:sz="0" w:space="0" w:color="auto"/>
        <w:right w:val="none" w:sz="0" w:space="0" w:color="auto"/>
      </w:divBdr>
      <w:divsChild>
        <w:div w:id="1316301902">
          <w:marLeft w:val="0"/>
          <w:marRight w:val="0"/>
          <w:marTop w:val="0"/>
          <w:marBottom w:val="0"/>
          <w:divBdr>
            <w:top w:val="none" w:sz="0" w:space="0" w:color="auto"/>
            <w:left w:val="none" w:sz="0" w:space="0" w:color="auto"/>
            <w:bottom w:val="none" w:sz="0" w:space="0" w:color="auto"/>
            <w:right w:val="none" w:sz="0" w:space="0" w:color="auto"/>
          </w:divBdr>
        </w:div>
      </w:divsChild>
    </w:div>
    <w:div w:id="1359164322">
      <w:bodyDiv w:val="1"/>
      <w:marLeft w:val="0"/>
      <w:marRight w:val="0"/>
      <w:marTop w:val="0"/>
      <w:marBottom w:val="0"/>
      <w:divBdr>
        <w:top w:val="none" w:sz="0" w:space="0" w:color="auto"/>
        <w:left w:val="none" w:sz="0" w:space="0" w:color="auto"/>
        <w:bottom w:val="none" w:sz="0" w:space="0" w:color="auto"/>
        <w:right w:val="none" w:sz="0" w:space="0" w:color="auto"/>
      </w:divBdr>
      <w:divsChild>
        <w:div w:id="815149775">
          <w:marLeft w:val="0"/>
          <w:marRight w:val="0"/>
          <w:marTop w:val="0"/>
          <w:marBottom w:val="0"/>
          <w:divBdr>
            <w:top w:val="none" w:sz="0" w:space="0" w:color="auto"/>
            <w:left w:val="none" w:sz="0" w:space="0" w:color="auto"/>
            <w:bottom w:val="none" w:sz="0" w:space="0" w:color="auto"/>
            <w:right w:val="none" w:sz="0" w:space="0" w:color="auto"/>
          </w:divBdr>
        </w:div>
        <w:div w:id="1033917717">
          <w:marLeft w:val="0"/>
          <w:marRight w:val="0"/>
          <w:marTop w:val="0"/>
          <w:marBottom w:val="0"/>
          <w:divBdr>
            <w:top w:val="none" w:sz="0" w:space="0" w:color="auto"/>
            <w:left w:val="none" w:sz="0" w:space="0" w:color="auto"/>
            <w:bottom w:val="none" w:sz="0" w:space="0" w:color="auto"/>
            <w:right w:val="none" w:sz="0" w:space="0" w:color="auto"/>
          </w:divBdr>
        </w:div>
        <w:div w:id="484051204">
          <w:marLeft w:val="0"/>
          <w:marRight w:val="0"/>
          <w:marTop w:val="0"/>
          <w:marBottom w:val="0"/>
          <w:divBdr>
            <w:top w:val="none" w:sz="0" w:space="0" w:color="auto"/>
            <w:left w:val="none" w:sz="0" w:space="0" w:color="auto"/>
            <w:bottom w:val="none" w:sz="0" w:space="0" w:color="auto"/>
            <w:right w:val="none" w:sz="0" w:space="0" w:color="auto"/>
          </w:divBdr>
        </w:div>
        <w:div w:id="1744793463">
          <w:marLeft w:val="0"/>
          <w:marRight w:val="0"/>
          <w:marTop w:val="0"/>
          <w:marBottom w:val="0"/>
          <w:divBdr>
            <w:top w:val="none" w:sz="0" w:space="0" w:color="auto"/>
            <w:left w:val="none" w:sz="0" w:space="0" w:color="auto"/>
            <w:bottom w:val="none" w:sz="0" w:space="0" w:color="auto"/>
            <w:right w:val="none" w:sz="0" w:space="0" w:color="auto"/>
          </w:divBdr>
        </w:div>
        <w:div w:id="1524124602">
          <w:marLeft w:val="0"/>
          <w:marRight w:val="0"/>
          <w:marTop w:val="0"/>
          <w:marBottom w:val="0"/>
          <w:divBdr>
            <w:top w:val="none" w:sz="0" w:space="0" w:color="auto"/>
            <w:left w:val="none" w:sz="0" w:space="0" w:color="auto"/>
            <w:bottom w:val="none" w:sz="0" w:space="0" w:color="auto"/>
            <w:right w:val="none" w:sz="0" w:space="0" w:color="auto"/>
          </w:divBdr>
        </w:div>
        <w:div w:id="1021854628">
          <w:marLeft w:val="0"/>
          <w:marRight w:val="0"/>
          <w:marTop w:val="0"/>
          <w:marBottom w:val="0"/>
          <w:divBdr>
            <w:top w:val="none" w:sz="0" w:space="0" w:color="auto"/>
            <w:left w:val="none" w:sz="0" w:space="0" w:color="auto"/>
            <w:bottom w:val="none" w:sz="0" w:space="0" w:color="auto"/>
            <w:right w:val="none" w:sz="0" w:space="0" w:color="auto"/>
          </w:divBdr>
        </w:div>
        <w:div w:id="1972975679">
          <w:marLeft w:val="0"/>
          <w:marRight w:val="0"/>
          <w:marTop w:val="0"/>
          <w:marBottom w:val="0"/>
          <w:divBdr>
            <w:top w:val="none" w:sz="0" w:space="0" w:color="auto"/>
            <w:left w:val="none" w:sz="0" w:space="0" w:color="auto"/>
            <w:bottom w:val="none" w:sz="0" w:space="0" w:color="auto"/>
            <w:right w:val="none" w:sz="0" w:space="0" w:color="auto"/>
          </w:divBdr>
        </w:div>
        <w:div w:id="1918244074">
          <w:marLeft w:val="0"/>
          <w:marRight w:val="0"/>
          <w:marTop w:val="0"/>
          <w:marBottom w:val="0"/>
          <w:divBdr>
            <w:top w:val="none" w:sz="0" w:space="0" w:color="auto"/>
            <w:left w:val="none" w:sz="0" w:space="0" w:color="auto"/>
            <w:bottom w:val="none" w:sz="0" w:space="0" w:color="auto"/>
            <w:right w:val="none" w:sz="0" w:space="0" w:color="auto"/>
          </w:divBdr>
        </w:div>
        <w:div w:id="1613972067">
          <w:marLeft w:val="0"/>
          <w:marRight w:val="0"/>
          <w:marTop w:val="0"/>
          <w:marBottom w:val="0"/>
          <w:divBdr>
            <w:top w:val="none" w:sz="0" w:space="0" w:color="auto"/>
            <w:left w:val="none" w:sz="0" w:space="0" w:color="auto"/>
            <w:bottom w:val="none" w:sz="0" w:space="0" w:color="auto"/>
            <w:right w:val="none" w:sz="0" w:space="0" w:color="auto"/>
          </w:divBdr>
        </w:div>
        <w:div w:id="1851869681">
          <w:marLeft w:val="0"/>
          <w:marRight w:val="0"/>
          <w:marTop w:val="0"/>
          <w:marBottom w:val="0"/>
          <w:divBdr>
            <w:top w:val="none" w:sz="0" w:space="0" w:color="auto"/>
            <w:left w:val="none" w:sz="0" w:space="0" w:color="auto"/>
            <w:bottom w:val="none" w:sz="0" w:space="0" w:color="auto"/>
            <w:right w:val="none" w:sz="0" w:space="0" w:color="auto"/>
          </w:divBdr>
        </w:div>
        <w:div w:id="799880616">
          <w:marLeft w:val="0"/>
          <w:marRight w:val="0"/>
          <w:marTop w:val="0"/>
          <w:marBottom w:val="0"/>
          <w:divBdr>
            <w:top w:val="none" w:sz="0" w:space="0" w:color="auto"/>
            <w:left w:val="none" w:sz="0" w:space="0" w:color="auto"/>
            <w:bottom w:val="none" w:sz="0" w:space="0" w:color="auto"/>
            <w:right w:val="none" w:sz="0" w:space="0" w:color="auto"/>
          </w:divBdr>
        </w:div>
        <w:div w:id="2030989739">
          <w:marLeft w:val="0"/>
          <w:marRight w:val="0"/>
          <w:marTop w:val="0"/>
          <w:marBottom w:val="0"/>
          <w:divBdr>
            <w:top w:val="none" w:sz="0" w:space="0" w:color="auto"/>
            <w:left w:val="none" w:sz="0" w:space="0" w:color="auto"/>
            <w:bottom w:val="none" w:sz="0" w:space="0" w:color="auto"/>
            <w:right w:val="none" w:sz="0" w:space="0" w:color="auto"/>
          </w:divBdr>
        </w:div>
        <w:div w:id="1763182537">
          <w:marLeft w:val="0"/>
          <w:marRight w:val="0"/>
          <w:marTop w:val="0"/>
          <w:marBottom w:val="0"/>
          <w:divBdr>
            <w:top w:val="none" w:sz="0" w:space="0" w:color="auto"/>
            <w:left w:val="none" w:sz="0" w:space="0" w:color="auto"/>
            <w:bottom w:val="none" w:sz="0" w:space="0" w:color="auto"/>
            <w:right w:val="none" w:sz="0" w:space="0" w:color="auto"/>
          </w:divBdr>
        </w:div>
        <w:div w:id="714352290">
          <w:marLeft w:val="0"/>
          <w:marRight w:val="0"/>
          <w:marTop w:val="0"/>
          <w:marBottom w:val="0"/>
          <w:divBdr>
            <w:top w:val="none" w:sz="0" w:space="0" w:color="auto"/>
            <w:left w:val="none" w:sz="0" w:space="0" w:color="auto"/>
            <w:bottom w:val="none" w:sz="0" w:space="0" w:color="auto"/>
            <w:right w:val="none" w:sz="0" w:space="0" w:color="auto"/>
          </w:divBdr>
        </w:div>
        <w:div w:id="601961381">
          <w:marLeft w:val="0"/>
          <w:marRight w:val="0"/>
          <w:marTop w:val="0"/>
          <w:marBottom w:val="0"/>
          <w:divBdr>
            <w:top w:val="none" w:sz="0" w:space="0" w:color="auto"/>
            <w:left w:val="none" w:sz="0" w:space="0" w:color="auto"/>
            <w:bottom w:val="none" w:sz="0" w:space="0" w:color="auto"/>
            <w:right w:val="none" w:sz="0" w:space="0" w:color="auto"/>
          </w:divBdr>
        </w:div>
        <w:div w:id="1362054896">
          <w:marLeft w:val="0"/>
          <w:marRight w:val="0"/>
          <w:marTop w:val="0"/>
          <w:marBottom w:val="0"/>
          <w:divBdr>
            <w:top w:val="none" w:sz="0" w:space="0" w:color="auto"/>
            <w:left w:val="none" w:sz="0" w:space="0" w:color="auto"/>
            <w:bottom w:val="none" w:sz="0" w:space="0" w:color="auto"/>
            <w:right w:val="none" w:sz="0" w:space="0" w:color="auto"/>
          </w:divBdr>
        </w:div>
        <w:div w:id="1668903628">
          <w:marLeft w:val="0"/>
          <w:marRight w:val="0"/>
          <w:marTop w:val="0"/>
          <w:marBottom w:val="0"/>
          <w:divBdr>
            <w:top w:val="none" w:sz="0" w:space="0" w:color="auto"/>
            <w:left w:val="none" w:sz="0" w:space="0" w:color="auto"/>
            <w:bottom w:val="none" w:sz="0" w:space="0" w:color="auto"/>
            <w:right w:val="none" w:sz="0" w:space="0" w:color="auto"/>
          </w:divBdr>
        </w:div>
        <w:div w:id="631322766">
          <w:marLeft w:val="0"/>
          <w:marRight w:val="0"/>
          <w:marTop w:val="0"/>
          <w:marBottom w:val="0"/>
          <w:divBdr>
            <w:top w:val="none" w:sz="0" w:space="0" w:color="auto"/>
            <w:left w:val="none" w:sz="0" w:space="0" w:color="auto"/>
            <w:bottom w:val="none" w:sz="0" w:space="0" w:color="auto"/>
            <w:right w:val="none" w:sz="0" w:space="0" w:color="auto"/>
          </w:divBdr>
        </w:div>
        <w:div w:id="733547297">
          <w:marLeft w:val="0"/>
          <w:marRight w:val="0"/>
          <w:marTop w:val="0"/>
          <w:marBottom w:val="0"/>
          <w:divBdr>
            <w:top w:val="none" w:sz="0" w:space="0" w:color="auto"/>
            <w:left w:val="none" w:sz="0" w:space="0" w:color="auto"/>
            <w:bottom w:val="none" w:sz="0" w:space="0" w:color="auto"/>
            <w:right w:val="none" w:sz="0" w:space="0" w:color="auto"/>
          </w:divBdr>
        </w:div>
        <w:div w:id="2036686498">
          <w:marLeft w:val="0"/>
          <w:marRight w:val="0"/>
          <w:marTop w:val="0"/>
          <w:marBottom w:val="0"/>
          <w:divBdr>
            <w:top w:val="none" w:sz="0" w:space="0" w:color="auto"/>
            <w:left w:val="none" w:sz="0" w:space="0" w:color="auto"/>
            <w:bottom w:val="none" w:sz="0" w:space="0" w:color="auto"/>
            <w:right w:val="none" w:sz="0" w:space="0" w:color="auto"/>
          </w:divBdr>
        </w:div>
        <w:div w:id="575826589">
          <w:marLeft w:val="0"/>
          <w:marRight w:val="0"/>
          <w:marTop w:val="0"/>
          <w:marBottom w:val="0"/>
          <w:divBdr>
            <w:top w:val="none" w:sz="0" w:space="0" w:color="auto"/>
            <w:left w:val="none" w:sz="0" w:space="0" w:color="auto"/>
            <w:bottom w:val="none" w:sz="0" w:space="0" w:color="auto"/>
            <w:right w:val="none" w:sz="0" w:space="0" w:color="auto"/>
          </w:divBdr>
        </w:div>
        <w:div w:id="758020202">
          <w:marLeft w:val="0"/>
          <w:marRight w:val="0"/>
          <w:marTop w:val="0"/>
          <w:marBottom w:val="0"/>
          <w:divBdr>
            <w:top w:val="none" w:sz="0" w:space="0" w:color="auto"/>
            <w:left w:val="none" w:sz="0" w:space="0" w:color="auto"/>
            <w:bottom w:val="none" w:sz="0" w:space="0" w:color="auto"/>
            <w:right w:val="none" w:sz="0" w:space="0" w:color="auto"/>
          </w:divBdr>
        </w:div>
        <w:div w:id="1643316615">
          <w:marLeft w:val="0"/>
          <w:marRight w:val="0"/>
          <w:marTop w:val="0"/>
          <w:marBottom w:val="0"/>
          <w:divBdr>
            <w:top w:val="none" w:sz="0" w:space="0" w:color="auto"/>
            <w:left w:val="none" w:sz="0" w:space="0" w:color="auto"/>
            <w:bottom w:val="none" w:sz="0" w:space="0" w:color="auto"/>
            <w:right w:val="none" w:sz="0" w:space="0" w:color="auto"/>
          </w:divBdr>
          <w:divsChild>
            <w:div w:id="1247762190">
              <w:marLeft w:val="0"/>
              <w:marRight w:val="0"/>
              <w:marTop w:val="0"/>
              <w:marBottom w:val="0"/>
              <w:divBdr>
                <w:top w:val="none" w:sz="0" w:space="0" w:color="auto"/>
                <w:left w:val="none" w:sz="0" w:space="0" w:color="auto"/>
                <w:bottom w:val="none" w:sz="0" w:space="0" w:color="auto"/>
                <w:right w:val="none" w:sz="0" w:space="0" w:color="auto"/>
              </w:divBdr>
              <w:divsChild>
                <w:div w:id="56866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79799">
          <w:marLeft w:val="0"/>
          <w:marRight w:val="0"/>
          <w:marTop w:val="0"/>
          <w:marBottom w:val="0"/>
          <w:divBdr>
            <w:top w:val="none" w:sz="0" w:space="0" w:color="auto"/>
            <w:left w:val="none" w:sz="0" w:space="0" w:color="auto"/>
            <w:bottom w:val="none" w:sz="0" w:space="0" w:color="auto"/>
            <w:right w:val="none" w:sz="0" w:space="0" w:color="auto"/>
          </w:divBdr>
          <w:divsChild>
            <w:div w:id="1848714529">
              <w:marLeft w:val="0"/>
              <w:marRight w:val="0"/>
              <w:marTop w:val="0"/>
              <w:marBottom w:val="0"/>
              <w:divBdr>
                <w:top w:val="none" w:sz="0" w:space="0" w:color="auto"/>
                <w:left w:val="none" w:sz="0" w:space="0" w:color="auto"/>
                <w:bottom w:val="none" w:sz="0" w:space="0" w:color="auto"/>
                <w:right w:val="none" w:sz="0" w:space="0" w:color="auto"/>
              </w:divBdr>
              <w:divsChild>
                <w:div w:id="5806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7963">
          <w:marLeft w:val="0"/>
          <w:marRight w:val="0"/>
          <w:marTop w:val="0"/>
          <w:marBottom w:val="0"/>
          <w:divBdr>
            <w:top w:val="none" w:sz="0" w:space="0" w:color="auto"/>
            <w:left w:val="none" w:sz="0" w:space="0" w:color="auto"/>
            <w:bottom w:val="none" w:sz="0" w:space="0" w:color="auto"/>
            <w:right w:val="none" w:sz="0" w:space="0" w:color="auto"/>
          </w:divBdr>
          <w:divsChild>
            <w:div w:id="483011410">
              <w:marLeft w:val="0"/>
              <w:marRight w:val="0"/>
              <w:marTop w:val="0"/>
              <w:marBottom w:val="0"/>
              <w:divBdr>
                <w:top w:val="none" w:sz="0" w:space="0" w:color="auto"/>
                <w:left w:val="none" w:sz="0" w:space="0" w:color="auto"/>
                <w:bottom w:val="none" w:sz="0" w:space="0" w:color="auto"/>
                <w:right w:val="none" w:sz="0" w:space="0" w:color="auto"/>
              </w:divBdr>
              <w:divsChild>
                <w:div w:id="2070422513">
                  <w:marLeft w:val="0"/>
                  <w:marRight w:val="0"/>
                  <w:marTop w:val="0"/>
                  <w:marBottom w:val="0"/>
                  <w:divBdr>
                    <w:top w:val="none" w:sz="0" w:space="0" w:color="auto"/>
                    <w:left w:val="none" w:sz="0" w:space="0" w:color="auto"/>
                    <w:bottom w:val="none" w:sz="0" w:space="0" w:color="auto"/>
                    <w:right w:val="none" w:sz="0" w:space="0" w:color="auto"/>
                  </w:divBdr>
                </w:div>
                <w:div w:id="142699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53348">
          <w:marLeft w:val="0"/>
          <w:marRight w:val="0"/>
          <w:marTop w:val="0"/>
          <w:marBottom w:val="0"/>
          <w:divBdr>
            <w:top w:val="none" w:sz="0" w:space="0" w:color="auto"/>
            <w:left w:val="none" w:sz="0" w:space="0" w:color="auto"/>
            <w:bottom w:val="none" w:sz="0" w:space="0" w:color="auto"/>
            <w:right w:val="none" w:sz="0" w:space="0" w:color="auto"/>
          </w:divBdr>
          <w:divsChild>
            <w:div w:id="1930693547">
              <w:marLeft w:val="0"/>
              <w:marRight w:val="0"/>
              <w:marTop w:val="0"/>
              <w:marBottom w:val="0"/>
              <w:divBdr>
                <w:top w:val="none" w:sz="0" w:space="0" w:color="auto"/>
                <w:left w:val="none" w:sz="0" w:space="0" w:color="auto"/>
                <w:bottom w:val="none" w:sz="0" w:space="0" w:color="auto"/>
                <w:right w:val="none" w:sz="0" w:space="0" w:color="auto"/>
              </w:divBdr>
              <w:divsChild>
                <w:div w:id="190194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8112">
          <w:marLeft w:val="0"/>
          <w:marRight w:val="0"/>
          <w:marTop w:val="0"/>
          <w:marBottom w:val="0"/>
          <w:divBdr>
            <w:top w:val="none" w:sz="0" w:space="0" w:color="auto"/>
            <w:left w:val="none" w:sz="0" w:space="0" w:color="auto"/>
            <w:bottom w:val="none" w:sz="0" w:space="0" w:color="auto"/>
            <w:right w:val="none" w:sz="0" w:space="0" w:color="auto"/>
          </w:divBdr>
          <w:divsChild>
            <w:div w:id="913126764">
              <w:marLeft w:val="0"/>
              <w:marRight w:val="0"/>
              <w:marTop w:val="0"/>
              <w:marBottom w:val="0"/>
              <w:divBdr>
                <w:top w:val="none" w:sz="0" w:space="0" w:color="auto"/>
                <w:left w:val="none" w:sz="0" w:space="0" w:color="auto"/>
                <w:bottom w:val="none" w:sz="0" w:space="0" w:color="auto"/>
                <w:right w:val="none" w:sz="0" w:space="0" w:color="auto"/>
              </w:divBdr>
              <w:divsChild>
                <w:div w:id="88888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804463">
          <w:marLeft w:val="0"/>
          <w:marRight w:val="0"/>
          <w:marTop w:val="0"/>
          <w:marBottom w:val="0"/>
          <w:divBdr>
            <w:top w:val="none" w:sz="0" w:space="0" w:color="auto"/>
            <w:left w:val="none" w:sz="0" w:space="0" w:color="auto"/>
            <w:bottom w:val="none" w:sz="0" w:space="0" w:color="auto"/>
            <w:right w:val="none" w:sz="0" w:space="0" w:color="auto"/>
          </w:divBdr>
        </w:div>
        <w:div w:id="103617674">
          <w:marLeft w:val="0"/>
          <w:marRight w:val="0"/>
          <w:marTop w:val="0"/>
          <w:marBottom w:val="0"/>
          <w:divBdr>
            <w:top w:val="none" w:sz="0" w:space="0" w:color="auto"/>
            <w:left w:val="none" w:sz="0" w:space="0" w:color="auto"/>
            <w:bottom w:val="none" w:sz="0" w:space="0" w:color="auto"/>
            <w:right w:val="none" w:sz="0" w:space="0" w:color="auto"/>
          </w:divBdr>
        </w:div>
        <w:div w:id="1897885870">
          <w:marLeft w:val="0"/>
          <w:marRight w:val="0"/>
          <w:marTop w:val="0"/>
          <w:marBottom w:val="0"/>
          <w:divBdr>
            <w:top w:val="none" w:sz="0" w:space="0" w:color="auto"/>
            <w:left w:val="none" w:sz="0" w:space="0" w:color="auto"/>
            <w:bottom w:val="none" w:sz="0" w:space="0" w:color="auto"/>
            <w:right w:val="none" w:sz="0" w:space="0" w:color="auto"/>
          </w:divBdr>
        </w:div>
        <w:div w:id="1954550585">
          <w:marLeft w:val="0"/>
          <w:marRight w:val="0"/>
          <w:marTop w:val="0"/>
          <w:marBottom w:val="0"/>
          <w:divBdr>
            <w:top w:val="none" w:sz="0" w:space="0" w:color="auto"/>
            <w:left w:val="none" w:sz="0" w:space="0" w:color="auto"/>
            <w:bottom w:val="none" w:sz="0" w:space="0" w:color="auto"/>
            <w:right w:val="none" w:sz="0" w:space="0" w:color="auto"/>
          </w:divBdr>
        </w:div>
        <w:div w:id="2089225236">
          <w:marLeft w:val="0"/>
          <w:marRight w:val="0"/>
          <w:marTop w:val="0"/>
          <w:marBottom w:val="0"/>
          <w:divBdr>
            <w:top w:val="none" w:sz="0" w:space="0" w:color="auto"/>
            <w:left w:val="none" w:sz="0" w:space="0" w:color="auto"/>
            <w:bottom w:val="none" w:sz="0" w:space="0" w:color="auto"/>
            <w:right w:val="none" w:sz="0" w:space="0" w:color="auto"/>
          </w:divBdr>
        </w:div>
        <w:div w:id="1975014888">
          <w:marLeft w:val="0"/>
          <w:marRight w:val="0"/>
          <w:marTop w:val="0"/>
          <w:marBottom w:val="0"/>
          <w:divBdr>
            <w:top w:val="none" w:sz="0" w:space="0" w:color="auto"/>
            <w:left w:val="none" w:sz="0" w:space="0" w:color="auto"/>
            <w:bottom w:val="none" w:sz="0" w:space="0" w:color="auto"/>
            <w:right w:val="none" w:sz="0" w:space="0" w:color="auto"/>
          </w:divBdr>
        </w:div>
      </w:divsChild>
    </w:div>
    <w:div w:id="1525945815">
      <w:bodyDiv w:val="1"/>
      <w:marLeft w:val="0"/>
      <w:marRight w:val="0"/>
      <w:marTop w:val="0"/>
      <w:marBottom w:val="0"/>
      <w:divBdr>
        <w:top w:val="none" w:sz="0" w:space="0" w:color="auto"/>
        <w:left w:val="none" w:sz="0" w:space="0" w:color="auto"/>
        <w:bottom w:val="none" w:sz="0" w:space="0" w:color="auto"/>
        <w:right w:val="none" w:sz="0" w:space="0" w:color="auto"/>
      </w:divBdr>
    </w:div>
    <w:div w:id="1624993959">
      <w:bodyDiv w:val="1"/>
      <w:marLeft w:val="0"/>
      <w:marRight w:val="0"/>
      <w:marTop w:val="0"/>
      <w:marBottom w:val="0"/>
      <w:divBdr>
        <w:top w:val="none" w:sz="0" w:space="0" w:color="auto"/>
        <w:left w:val="none" w:sz="0" w:space="0" w:color="auto"/>
        <w:bottom w:val="none" w:sz="0" w:space="0" w:color="auto"/>
        <w:right w:val="none" w:sz="0" w:space="0" w:color="auto"/>
      </w:divBdr>
      <w:divsChild>
        <w:div w:id="1327634594">
          <w:marLeft w:val="0"/>
          <w:marRight w:val="0"/>
          <w:marTop w:val="0"/>
          <w:marBottom w:val="0"/>
          <w:divBdr>
            <w:top w:val="none" w:sz="0" w:space="0" w:color="auto"/>
            <w:left w:val="none" w:sz="0" w:space="0" w:color="auto"/>
            <w:bottom w:val="none" w:sz="0" w:space="0" w:color="auto"/>
            <w:right w:val="none" w:sz="0" w:space="0" w:color="auto"/>
          </w:divBdr>
        </w:div>
      </w:divsChild>
    </w:div>
    <w:div w:id="1842548844">
      <w:bodyDiv w:val="1"/>
      <w:marLeft w:val="0"/>
      <w:marRight w:val="0"/>
      <w:marTop w:val="0"/>
      <w:marBottom w:val="0"/>
      <w:divBdr>
        <w:top w:val="none" w:sz="0" w:space="0" w:color="auto"/>
        <w:left w:val="none" w:sz="0" w:space="0" w:color="auto"/>
        <w:bottom w:val="none" w:sz="0" w:space="0" w:color="auto"/>
        <w:right w:val="none" w:sz="0" w:space="0" w:color="auto"/>
      </w:divBdr>
    </w:div>
    <w:div w:id="1856185993">
      <w:bodyDiv w:val="1"/>
      <w:marLeft w:val="0"/>
      <w:marRight w:val="0"/>
      <w:marTop w:val="0"/>
      <w:marBottom w:val="0"/>
      <w:divBdr>
        <w:top w:val="none" w:sz="0" w:space="0" w:color="auto"/>
        <w:left w:val="none" w:sz="0" w:space="0" w:color="auto"/>
        <w:bottom w:val="none" w:sz="0" w:space="0" w:color="auto"/>
        <w:right w:val="none" w:sz="0" w:space="0" w:color="auto"/>
      </w:divBdr>
      <w:divsChild>
        <w:div w:id="771902683">
          <w:marLeft w:val="0"/>
          <w:marRight w:val="0"/>
          <w:marTop w:val="0"/>
          <w:marBottom w:val="0"/>
          <w:divBdr>
            <w:top w:val="none" w:sz="0" w:space="0" w:color="auto"/>
            <w:left w:val="none" w:sz="0" w:space="0" w:color="auto"/>
            <w:bottom w:val="none" w:sz="0" w:space="0" w:color="auto"/>
            <w:right w:val="none" w:sz="0" w:space="0" w:color="auto"/>
          </w:divBdr>
        </w:div>
        <w:div w:id="2134594162">
          <w:marLeft w:val="0"/>
          <w:marRight w:val="0"/>
          <w:marTop w:val="0"/>
          <w:marBottom w:val="0"/>
          <w:divBdr>
            <w:top w:val="none" w:sz="0" w:space="0" w:color="auto"/>
            <w:left w:val="none" w:sz="0" w:space="0" w:color="auto"/>
            <w:bottom w:val="none" w:sz="0" w:space="0" w:color="auto"/>
            <w:right w:val="none" w:sz="0" w:space="0" w:color="auto"/>
          </w:divBdr>
        </w:div>
        <w:div w:id="1964454834">
          <w:marLeft w:val="0"/>
          <w:marRight w:val="0"/>
          <w:marTop w:val="0"/>
          <w:marBottom w:val="0"/>
          <w:divBdr>
            <w:top w:val="none" w:sz="0" w:space="0" w:color="auto"/>
            <w:left w:val="none" w:sz="0" w:space="0" w:color="auto"/>
            <w:bottom w:val="none" w:sz="0" w:space="0" w:color="auto"/>
            <w:right w:val="none" w:sz="0" w:space="0" w:color="auto"/>
          </w:divBdr>
        </w:div>
        <w:div w:id="937493517">
          <w:marLeft w:val="0"/>
          <w:marRight w:val="0"/>
          <w:marTop w:val="0"/>
          <w:marBottom w:val="0"/>
          <w:divBdr>
            <w:top w:val="none" w:sz="0" w:space="0" w:color="auto"/>
            <w:left w:val="none" w:sz="0" w:space="0" w:color="auto"/>
            <w:bottom w:val="none" w:sz="0" w:space="0" w:color="auto"/>
            <w:right w:val="none" w:sz="0" w:space="0" w:color="auto"/>
          </w:divBdr>
        </w:div>
        <w:div w:id="1752583772">
          <w:marLeft w:val="0"/>
          <w:marRight w:val="0"/>
          <w:marTop w:val="0"/>
          <w:marBottom w:val="0"/>
          <w:divBdr>
            <w:top w:val="none" w:sz="0" w:space="0" w:color="auto"/>
            <w:left w:val="none" w:sz="0" w:space="0" w:color="auto"/>
            <w:bottom w:val="none" w:sz="0" w:space="0" w:color="auto"/>
            <w:right w:val="none" w:sz="0" w:space="0" w:color="auto"/>
          </w:divBdr>
        </w:div>
        <w:div w:id="1040973990">
          <w:marLeft w:val="0"/>
          <w:marRight w:val="0"/>
          <w:marTop w:val="0"/>
          <w:marBottom w:val="0"/>
          <w:divBdr>
            <w:top w:val="none" w:sz="0" w:space="0" w:color="auto"/>
            <w:left w:val="none" w:sz="0" w:space="0" w:color="auto"/>
            <w:bottom w:val="none" w:sz="0" w:space="0" w:color="auto"/>
            <w:right w:val="none" w:sz="0" w:space="0" w:color="auto"/>
          </w:divBdr>
        </w:div>
        <w:div w:id="2044819657">
          <w:marLeft w:val="0"/>
          <w:marRight w:val="0"/>
          <w:marTop w:val="0"/>
          <w:marBottom w:val="0"/>
          <w:divBdr>
            <w:top w:val="none" w:sz="0" w:space="0" w:color="auto"/>
            <w:left w:val="none" w:sz="0" w:space="0" w:color="auto"/>
            <w:bottom w:val="none" w:sz="0" w:space="0" w:color="auto"/>
            <w:right w:val="none" w:sz="0" w:space="0" w:color="auto"/>
          </w:divBdr>
        </w:div>
        <w:div w:id="1431391889">
          <w:marLeft w:val="0"/>
          <w:marRight w:val="0"/>
          <w:marTop w:val="0"/>
          <w:marBottom w:val="0"/>
          <w:divBdr>
            <w:top w:val="none" w:sz="0" w:space="0" w:color="auto"/>
            <w:left w:val="none" w:sz="0" w:space="0" w:color="auto"/>
            <w:bottom w:val="none" w:sz="0" w:space="0" w:color="auto"/>
            <w:right w:val="none" w:sz="0" w:space="0" w:color="auto"/>
          </w:divBdr>
        </w:div>
        <w:div w:id="696545732">
          <w:marLeft w:val="0"/>
          <w:marRight w:val="0"/>
          <w:marTop w:val="0"/>
          <w:marBottom w:val="0"/>
          <w:divBdr>
            <w:top w:val="none" w:sz="0" w:space="0" w:color="auto"/>
            <w:left w:val="none" w:sz="0" w:space="0" w:color="auto"/>
            <w:bottom w:val="none" w:sz="0" w:space="0" w:color="auto"/>
            <w:right w:val="none" w:sz="0" w:space="0" w:color="auto"/>
          </w:divBdr>
        </w:div>
        <w:div w:id="457770138">
          <w:marLeft w:val="0"/>
          <w:marRight w:val="0"/>
          <w:marTop w:val="0"/>
          <w:marBottom w:val="0"/>
          <w:divBdr>
            <w:top w:val="none" w:sz="0" w:space="0" w:color="auto"/>
            <w:left w:val="none" w:sz="0" w:space="0" w:color="auto"/>
            <w:bottom w:val="none" w:sz="0" w:space="0" w:color="auto"/>
            <w:right w:val="none" w:sz="0" w:space="0" w:color="auto"/>
          </w:divBdr>
        </w:div>
        <w:div w:id="228999759">
          <w:marLeft w:val="0"/>
          <w:marRight w:val="0"/>
          <w:marTop w:val="0"/>
          <w:marBottom w:val="0"/>
          <w:divBdr>
            <w:top w:val="none" w:sz="0" w:space="0" w:color="auto"/>
            <w:left w:val="none" w:sz="0" w:space="0" w:color="auto"/>
            <w:bottom w:val="none" w:sz="0" w:space="0" w:color="auto"/>
            <w:right w:val="none" w:sz="0" w:space="0" w:color="auto"/>
          </w:divBdr>
        </w:div>
        <w:div w:id="1598248255">
          <w:marLeft w:val="0"/>
          <w:marRight w:val="0"/>
          <w:marTop w:val="0"/>
          <w:marBottom w:val="0"/>
          <w:divBdr>
            <w:top w:val="none" w:sz="0" w:space="0" w:color="auto"/>
            <w:left w:val="none" w:sz="0" w:space="0" w:color="auto"/>
            <w:bottom w:val="none" w:sz="0" w:space="0" w:color="auto"/>
            <w:right w:val="none" w:sz="0" w:space="0" w:color="auto"/>
          </w:divBdr>
        </w:div>
        <w:div w:id="2134472255">
          <w:marLeft w:val="0"/>
          <w:marRight w:val="0"/>
          <w:marTop w:val="0"/>
          <w:marBottom w:val="0"/>
          <w:divBdr>
            <w:top w:val="none" w:sz="0" w:space="0" w:color="auto"/>
            <w:left w:val="none" w:sz="0" w:space="0" w:color="auto"/>
            <w:bottom w:val="none" w:sz="0" w:space="0" w:color="auto"/>
            <w:right w:val="none" w:sz="0" w:space="0" w:color="auto"/>
          </w:divBdr>
        </w:div>
        <w:div w:id="149297039">
          <w:marLeft w:val="0"/>
          <w:marRight w:val="0"/>
          <w:marTop w:val="0"/>
          <w:marBottom w:val="0"/>
          <w:divBdr>
            <w:top w:val="none" w:sz="0" w:space="0" w:color="auto"/>
            <w:left w:val="none" w:sz="0" w:space="0" w:color="auto"/>
            <w:bottom w:val="none" w:sz="0" w:space="0" w:color="auto"/>
            <w:right w:val="none" w:sz="0" w:space="0" w:color="auto"/>
          </w:divBdr>
        </w:div>
        <w:div w:id="1241140924">
          <w:marLeft w:val="0"/>
          <w:marRight w:val="0"/>
          <w:marTop w:val="0"/>
          <w:marBottom w:val="0"/>
          <w:divBdr>
            <w:top w:val="none" w:sz="0" w:space="0" w:color="auto"/>
            <w:left w:val="none" w:sz="0" w:space="0" w:color="auto"/>
            <w:bottom w:val="none" w:sz="0" w:space="0" w:color="auto"/>
            <w:right w:val="none" w:sz="0" w:space="0" w:color="auto"/>
          </w:divBdr>
        </w:div>
        <w:div w:id="527986448">
          <w:marLeft w:val="0"/>
          <w:marRight w:val="0"/>
          <w:marTop w:val="0"/>
          <w:marBottom w:val="0"/>
          <w:divBdr>
            <w:top w:val="none" w:sz="0" w:space="0" w:color="auto"/>
            <w:left w:val="none" w:sz="0" w:space="0" w:color="auto"/>
            <w:bottom w:val="none" w:sz="0" w:space="0" w:color="auto"/>
            <w:right w:val="none" w:sz="0" w:space="0" w:color="auto"/>
          </w:divBdr>
        </w:div>
        <w:div w:id="1766534624">
          <w:marLeft w:val="0"/>
          <w:marRight w:val="0"/>
          <w:marTop w:val="0"/>
          <w:marBottom w:val="0"/>
          <w:divBdr>
            <w:top w:val="none" w:sz="0" w:space="0" w:color="auto"/>
            <w:left w:val="none" w:sz="0" w:space="0" w:color="auto"/>
            <w:bottom w:val="none" w:sz="0" w:space="0" w:color="auto"/>
            <w:right w:val="none" w:sz="0" w:space="0" w:color="auto"/>
          </w:divBdr>
        </w:div>
        <w:div w:id="1911571981">
          <w:marLeft w:val="0"/>
          <w:marRight w:val="0"/>
          <w:marTop w:val="0"/>
          <w:marBottom w:val="0"/>
          <w:divBdr>
            <w:top w:val="none" w:sz="0" w:space="0" w:color="auto"/>
            <w:left w:val="none" w:sz="0" w:space="0" w:color="auto"/>
            <w:bottom w:val="none" w:sz="0" w:space="0" w:color="auto"/>
            <w:right w:val="none" w:sz="0" w:space="0" w:color="auto"/>
          </w:divBdr>
        </w:div>
        <w:div w:id="239415314">
          <w:marLeft w:val="0"/>
          <w:marRight w:val="0"/>
          <w:marTop w:val="0"/>
          <w:marBottom w:val="0"/>
          <w:divBdr>
            <w:top w:val="none" w:sz="0" w:space="0" w:color="auto"/>
            <w:left w:val="none" w:sz="0" w:space="0" w:color="auto"/>
            <w:bottom w:val="none" w:sz="0" w:space="0" w:color="auto"/>
            <w:right w:val="none" w:sz="0" w:space="0" w:color="auto"/>
          </w:divBdr>
        </w:div>
        <w:div w:id="697048524">
          <w:marLeft w:val="0"/>
          <w:marRight w:val="0"/>
          <w:marTop w:val="0"/>
          <w:marBottom w:val="0"/>
          <w:divBdr>
            <w:top w:val="none" w:sz="0" w:space="0" w:color="auto"/>
            <w:left w:val="none" w:sz="0" w:space="0" w:color="auto"/>
            <w:bottom w:val="none" w:sz="0" w:space="0" w:color="auto"/>
            <w:right w:val="none" w:sz="0" w:space="0" w:color="auto"/>
          </w:divBdr>
        </w:div>
        <w:div w:id="989214419">
          <w:marLeft w:val="0"/>
          <w:marRight w:val="0"/>
          <w:marTop w:val="0"/>
          <w:marBottom w:val="0"/>
          <w:divBdr>
            <w:top w:val="none" w:sz="0" w:space="0" w:color="auto"/>
            <w:left w:val="none" w:sz="0" w:space="0" w:color="auto"/>
            <w:bottom w:val="none" w:sz="0" w:space="0" w:color="auto"/>
            <w:right w:val="none" w:sz="0" w:space="0" w:color="auto"/>
          </w:divBdr>
        </w:div>
        <w:div w:id="1546454407">
          <w:marLeft w:val="0"/>
          <w:marRight w:val="0"/>
          <w:marTop w:val="0"/>
          <w:marBottom w:val="0"/>
          <w:divBdr>
            <w:top w:val="none" w:sz="0" w:space="0" w:color="auto"/>
            <w:left w:val="none" w:sz="0" w:space="0" w:color="auto"/>
            <w:bottom w:val="none" w:sz="0" w:space="0" w:color="auto"/>
            <w:right w:val="none" w:sz="0" w:space="0" w:color="auto"/>
          </w:divBdr>
        </w:div>
        <w:div w:id="437412605">
          <w:marLeft w:val="0"/>
          <w:marRight w:val="0"/>
          <w:marTop w:val="0"/>
          <w:marBottom w:val="0"/>
          <w:divBdr>
            <w:top w:val="none" w:sz="0" w:space="0" w:color="auto"/>
            <w:left w:val="none" w:sz="0" w:space="0" w:color="auto"/>
            <w:bottom w:val="none" w:sz="0" w:space="0" w:color="auto"/>
            <w:right w:val="none" w:sz="0" w:space="0" w:color="auto"/>
          </w:divBdr>
          <w:divsChild>
            <w:div w:id="638147354">
              <w:marLeft w:val="0"/>
              <w:marRight w:val="0"/>
              <w:marTop w:val="0"/>
              <w:marBottom w:val="0"/>
              <w:divBdr>
                <w:top w:val="none" w:sz="0" w:space="0" w:color="auto"/>
                <w:left w:val="none" w:sz="0" w:space="0" w:color="auto"/>
                <w:bottom w:val="none" w:sz="0" w:space="0" w:color="auto"/>
                <w:right w:val="none" w:sz="0" w:space="0" w:color="auto"/>
              </w:divBdr>
              <w:divsChild>
                <w:div w:id="63206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77293">
          <w:marLeft w:val="0"/>
          <w:marRight w:val="0"/>
          <w:marTop w:val="0"/>
          <w:marBottom w:val="0"/>
          <w:divBdr>
            <w:top w:val="none" w:sz="0" w:space="0" w:color="auto"/>
            <w:left w:val="none" w:sz="0" w:space="0" w:color="auto"/>
            <w:bottom w:val="none" w:sz="0" w:space="0" w:color="auto"/>
            <w:right w:val="none" w:sz="0" w:space="0" w:color="auto"/>
          </w:divBdr>
          <w:divsChild>
            <w:div w:id="1546258819">
              <w:marLeft w:val="0"/>
              <w:marRight w:val="0"/>
              <w:marTop w:val="0"/>
              <w:marBottom w:val="0"/>
              <w:divBdr>
                <w:top w:val="none" w:sz="0" w:space="0" w:color="auto"/>
                <w:left w:val="none" w:sz="0" w:space="0" w:color="auto"/>
                <w:bottom w:val="none" w:sz="0" w:space="0" w:color="auto"/>
                <w:right w:val="none" w:sz="0" w:space="0" w:color="auto"/>
              </w:divBdr>
              <w:divsChild>
                <w:div w:id="43957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0489">
          <w:marLeft w:val="0"/>
          <w:marRight w:val="0"/>
          <w:marTop w:val="0"/>
          <w:marBottom w:val="0"/>
          <w:divBdr>
            <w:top w:val="none" w:sz="0" w:space="0" w:color="auto"/>
            <w:left w:val="none" w:sz="0" w:space="0" w:color="auto"/>
            <w:bottom w:val="none" w:sz="0" w:space="0" w:color="auto"/>
            <w:right w:val="none" w:sz="0" w:space="0" w:color="auto"/>
          </w:divBdr>
          <w:divsChild>
            <w:div w:id="1992832284">
              <w:marLeft w:val="0"/>
              <w:marRight w:val="0"/>
              <w:marTop w:val="0"/>
              <w:marBottom w:val="0"/>
              <w:divBdr>
                <w:top w:val="none" w:sz="0" w:space="0" w:color="auto"/>
                <w:left w:val="none" w:sz="0" w:space="0" w:color="auto"/>
                <w:bottom w:val="none" w:sz="0" w:space="0" w:color="auto"/>
                <w:right w:val="none" w:sz="0" w:space="0" w:color="auto"/>
              </w:divBdr>
              <w:divsChild>
                <w:div w:id="892690436">
                  <w:marLeft w:val="0"/>
                  <w:marRight w:val="0"/>
                  <w:marTop w:val="0"/>
                  <w:marBottom w:val="0"/>
                  <w:divBdr>
                    <w:top w:val="none" w:sz="0" w:space="0" w:color="auto"/>
                    <w:left w:val="none" w:sz="0" w:space="0" w:color="auto"/>
                    <w:bottom w:val="none" w:sz="0" w:space="0" w:color="auto"/>
                    <w:right w:val="none" w:sz="0" w:space="0" w:color="auto"/>
                  </w:divBdr>
                </w:div>
                <w:div w:id="45980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916146">
          <w:marLeft w:val="0"/>
          <w:marRight w:val="0"/>
          <w:marTop w:val="0"/>
          <w:marBottom w:val="0"/>
          <w:divBdr>
            <w:top w:val="none" w:sz="0" w:space="0" w:color="auto"/>
            <w:left w:val="none" w:sz="0" w:space="0" w:color="auto"/>
            <w:bottom w:val="none" w:sz="0" w:space="0" w:color="auto"/>
            <w:right w:val="none" w:sz="0" w:space="0" w:color="auto"/>
          </w:divBdr>
          <w:divsChild>
            <w:div w:id="1360005412">
              <w:marLeft w:val="0"/>
              <w:marRight w:val="0"/>
              <w:marTop w:val="0"/>
              <w:marBottom w:val="0"/>
              <w:divBdr>
                <w:top w:val="none" w:sz="0" w:space="0" w:color="auto"/>
                <w:left w:val="none" w:sz="0" w:space="0" w:color="auto"/>
                <w:bottom w:val="none" w:sz="0" w:space="0" w:color="auto"/>
                <w:right w:val="none" w:sz="0" w:space="0" w:color="auto"/>
              </w:divBdr>
              <w:divsChild>
                <w:div w:id="120968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9972">
          <w:marLeft w:val="0"/>
          <w:marRight w:val="0"/>
          <w:marTop w:val="0"/>
          <w:marBottom w:val="0"/>
          <w:divBdr>
            <w:top w:val="none" w:sz="0" w:space="0" w:color="auto"/>
            <w:left w:val="none" w:sz="0" w:space="0" w:color="auto"/>
            <w:bottom w:val="none" w:sz="0" w:space="0" w:color="auto"/>
            <w:right w:val="none" w:sz="0" w:space="0" w:color="auto"/>
          </w:divBdr>
          <w:divsChild>
            <w:div w:id="1783575456">
              <w:marLeft w:val="0"/>
              <w:marRight w:val="0"/>
              <w:marTop w:val="0"/>
              <w:marBottom w:val="0"/>
              <w:divBdr>
                <w:top w:val="none" w:sz="0" w:space="0" w:color="auto"/>
                <w:left w:val="none" w:sz="0" w:space="0" w:color="auto"/>
                <w:bottom w:val="none" w:sz="0" w:space="0" w:color="auto"/>
                <w:right w:val="none" w:sz="0" w:space="0" w:color="auto"/>
              </w:divBdr>
              <w:divsChild>
                <w:div w:id="84609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244620">
          <w:marLeft w:val="0"/>
          <w:marRight w:val="0"/>
          <w:marTop w:val="0"/>
          <w:marBottom w:val="0"/>
          <w:divBdr>
            <w:top w:val="none" w:sz="0" w:space="0" w:color="auto"/>
            <w:left w:val="none" w:sz="0" w:space="0" w:color="auto"/>
            <w:bottom w:val="none" w:sz="0" w:space="0" w:color="auto"/>
            <w:right w:val="none" w:sz="0" w:space="0" w:color="auto"/>
          </w:divBdr>
        </w:div>
        <w:div w:id="1508203881">
          <w:marLeft w:val="0"/>
          <w:marRight w:val="0"/>
          <w:marTop w:val="0"/>
          <w:marBottom w:val="0"/>
          <w:divBdr>
            <w:top w:val="none" w:sz="0" w:space="0" w:color="auto"/>
            <w:left w:val="none" w:sz="0" w:space="0" w:color="auto"/>
            <w:bottom w:val="none" w:sz="0" w:space="0" w:color="auto"/>
            <w:right w:val="none" w:sz="0" w:space="0" w:color="auto"/>
          </w:divBdr>
        </w:div>
        <w:div w:id="441339810">
          <w:marLeft w:val="0"/>
          <w:marRight w:val="0"/>
          <w:marTop w:val="0"/>
          <w:marBottom w:val="0"/>
          <w:divBdr>
            <w:top w:val="none" w:sz="0" w:space="0" w:color="auto"/>
            <w:left w:val="none" w:sz="0" w:space="0" w:color="auto"/>
            <w:bottom w:val="none" w:sz="0" w:space="0" w:color="auto"/>
            <w:right w:val="none" w:sz="0" w:space="0" w:color="auto"/>
          </w:divBdr>
        </w:div>
        <w:div w:id="329992762">
          <w:marLeft w:val="0"/>
          <w:marRight w:val="0"/>
          <w:marTop w:val="0"/>
          <w:marBottom w:val="0"/>
          <w:divBdr>
            <w:top w:val="none" w:sz="0" w:space="0" w:color="auto"/>
            <w:left w:val="none" w:sz="0" w:space="0" w:color="auto"/>
            <w:bottom w:val="none" w:sz="0" w:space="0" w:color="auto"/>
            <w:right w:val="none" w:sz="0" w:space="0" w:color="auto"/>
          </w:divBdr>
        </w:div>
        <w:div w:id="999191617">
          <w:marLeft w:val="0"/>
          <w:marRight w:val="0"/>
          <w:marTop w:val="0"/>
          <w:marBottom w:val="0"/>
          <w:divBdr>
            <w:top w:val="none" w:sz="0" w:space="0" w:color="auto"/>
            <w:left w:val="none" w:sz="0" w:space="0" w:color="auto"/>
            <w:bottom w:val="none" w:sz="0" w:space="0" w:color="auto"/>
            <w:right w:val="none" w:sz="0" w:space="0" w:color="auto"/>
          </w:divBdr>
        </w:div>
        <w:div w:id="93671706">
          <w:marLeft w:val="0"/>
          <w:marRight w:val="0"/>
          <w:marTop w:val="0"/>
          <w:marBottom w:val="0"/>
          <w:divBdr>
            <w:top w:val="none" w:sz="0" w:space="0" w:color="auto"/>
            <w:left w:val="none" w:sz="0" w:space="0" w:color="auto"/>
            <w:bottom w:val="none" w:sz="0" w:space="0" w:color="auto"/>
            <w:right w:val="none" w:sz="0" w:space="0" w:color="auto"/>
          </w:divBdr>
        </w:div>
      </w:divsChild>
    </w:div>
    <w:div w:id="1893270710">
      <w:bodyDiv w:val="1"/>
      <w:marLeft w:val="0"/>
      <w:marRight w:val="0"/>
      <w:marTop w:val="0"/>
      <w:marBottom w:val="0"/>
      <w:divBdr>
        <w:top w:val="none" w:sz="0" w:space="0" w:color="auto"/>
        <w:left w:val="none" w:sz="0" w:space="0" w:color="auto"/>
        <w:bottom w:val="none" w:sz="0" w:space="0" w:color="auto"/>
        <w:right w:val="none" w:sz="0" w:space="0" w:color="auto"/>
      </w:divBdr>
    </w:div>
    <w:div w:id="1905942428">
      <w:bodyDiv w:val="1"/>
      <w:marLeft w:val="0"/>
      <w:marRight w:val="0"/>
      <w:marTop w:val="0"/>
      <w:marBottom w:val="0"/>
      <w:divBdr>
        <w:top w:val="none" w:sz="0" w:space="0" w:color="auto"/>
        <w:left w:val="none" w:sz="0" w:space="0" w:color="auto"/>
        <w:bottom w:val="none" w:sz="0" w:space="0" w:color="auto"/>
        <w:right w:val="none" w:sz="0" w:space="0" w:color="auto"/>
      </w:divBdr>
      <w:divsChild>
        <w:div w:id="1687101444">
          <w:marLeft w:val="0"/>
          <w:marRight w:val="0"/>
          <w:marTop w:val="0"/>
          <w:marBottom w:val="0"/>
          <w:divBdr>
            <w:top w:val="none" w:sz="0" w:space="0" w:color="auto"/>
            <w:left w:val="none" w:sz="0" w:space="0" w:color="auto"/>
            <w:bottom w:val="none" w:sz="0" w:space="0" w:color="auto"/>
            <w:right w:val="none" w:sz="0" w:space="0" w:color="auto"/>
          </w:divBdr>
        </w:div>
      </w:divsChild>
    </w:div>
    <w:div w:id="2025665508">
      <w:bodyDiv w:val="1"/>
      <w:marLeft w:val="0"/>
      <w:marRight w:val="0"/>
      <w:marTop w:val="0"/>
      <w:marBottom w:val="0"/>
      <w:divBdr>
        <w:top w:val="none" w:sz="0" w:space="0" w:color="auto"/>
        <w:left w:val="none" w:sz="0" w:space="0" w:color="auto"/>
        <w:bottom w:val="none" w:sz="0" w:space="0" w:color="auto"/>
        <w:right w:val="none" w:sz="0" w:space="0" w:color="auto"/>
      </w:divBdr>
    </w:div>
    <w:div w:id="210838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03ccbuc@cendoj.ramajudicial.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amb.gov.co" TargetMode="External"/><Relationship Id="rId1" Type="http://schemas.openxmlformats.org/officeDocument/2006/relationships/hyperlink" Target="mailto:info@amb.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8B2ED-2FD3-4C88-814D-F727B0AC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446</Words>
  <Characters>2459</Characters>
  <Application>Microsoft Office Word</Application>
  <DocSecurity>0</DocSecurity>
  <Lines>20</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 interno</dc:creator>
  <cp:keywords/>
  <dc:description/>
  <cp:lastModifiedBy>carlos emiro navarro paez</cp:lastModifiedBy>
  <cp:revision>2</cp:revision>
  <cp:lastPrinted>2020-03-11T13:32:00Z</cp:lastPrinted>
  <dcterms:created xsi:type="dcterms:W3CDTF">2026-05-18T18:22:00Z</dcterms:created>
  <dcterms:modified xsi:type="dcterms:W3CDTF">2026-05-18T18:22:00Z</dcterms:modified>
</cp:coreProperties>
</file>